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AFA41" w14:textId="77777777" w:rsidR="00361EFB" w:rsidRDefault="00361EFB" w:rsidP="00B14340">
      <w:pPr>
        <w:pStyle w:val="SH-AA1-14-L"/>
      </w:pPr>
      <w:bookmarkStart w:id="0" w:name="_Toc28270360"/>
      <w:r>
        <w:t>1.0</w:t>
      </w:r>
      <w:r>
        <w:tab/>
        <w:t>INTRODUCTION</w:t>
      </w:r>
      <w:bookmarkEnd w:id="0"/>
    </w:p>
    <w:p w14:paraId="5B9F8A6B" w14:textId="77777777" w:rsidR="00361EFB" w:rsidRDefault="00361EFB" w:rsidP="00B14340">
      <w:pPr>
        <w:pStyle w:val="BD-AA2-10-L"/>
      </w:pPr>
      <w:r>
        <w:t xml:space="preserve">This document provides an overview of the </w:t>
      </w:r>
      <w:r w:rsidR="00AF6313">
        <w:t xml:space="preserve">Event </w:t>
      </w:r>
      <w:r w:rsidR="0089087D">
        <w:t xml:space="preserve">Data Import-Export Management </w:t>
      </w:r>
      <w:r w:rsidR="00AF6313">
        <w:t>M</w:t>
      </w:r>
      <w:r w:rsidR="00D9385A">
        <w:t>enu</w:t>
      </w:r>
      <w:r>
        <w:t>.</w:t>
      </w:r>
    </w:p>
    <w:p w14:paraId="128E1FFD" w14:textId="77777777" w:rsidR="00061B21" w:rsidRDefault="00061B21" w:rsidP="00361EFB">
      <w:pPr>
        <w:pStyle w:val="CM-BD-AA2-10-L"/>
      </w:pPr>
    </w:p>
    <w:p w14:paraId="716DDCB6" w14:textId="77777777" w:rsidR="0089087D" w:rsidRDefault="0089087D" w:rsidP="0089087D">
      <w:pPr>
        <w:pStyle w:val="BD-AA2-10-L"/>
      </w:pPr>
      <w:r>
        <w:t>This menu is designed to provide access to various form</w:t>
      </w:r>
      <w:r w:rsidR="001D383A">
        <w:t>s</w:t>
      </w:r>
      <w:r>
        <w:t xml:space="preserve"> to manage data importing and exporting.</w:t>
      </w:r>
    </w:p>
    <w:p w14:paraId="1EB92DFA" w14:textId="77777777" w:rsidR="0089087D" w:rsidRDefault="0089087D" w:rsidP="00361EFB">
      <w:pPr>
        <w:pStyle w:val="CM-BD-AA2-10-L"/>
      </w:pPr>
    </w:p>
    <w:p w14:paraId="41258D09" w14:textId="77777777" w:rsidR="00361EFB" w:rsidRDefault="00361EFB" w:rsidP="00B14340">
      <w:pPr>
        <w:pStyle w:val="SH-AA2-12-L"/>
      </w:pPr>
      <w:bookmarkStart w:id="1" w:name="_Toc28270361"/>
      <w:r>
        <w:t>1.1</w:t>
      </w:r>
      <w:r>
        <w:tab/>
        <w:t>Related Information</w:t>
      </w:r>
      <w:bookmarkEnd w:id="1"/>
    </w:p>
    <w:p w14:paraId="58A07B78" w14:textId="77777777" w:rsidR="00361EFB" w:rsidRDefault="00361EFB" w:rsidP="00B14340">
      <w:pPr>
        <w:pStyle w:val="BD-AA2-10-L"/>
      </w:pPr>
      <w:r>
        <w:t>The following is key information related to this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361EFB" w14:paraId="74F571B6" w14:textId="77777777" w:rsidTr="009454D6">
        <w:trPr>
          <w:tblHeader/>
        </w:trPr>
        <w:tc>
          <w:tcPr>
            <w:tcW w:w="1440" w:type="dxa"/>
            <w:tcBorders>
              <w:top w:val="single" w:sz="6" w:space="0" w:color="auto"/>
              <w:left w:val="single" w:sz="6" w:space="0" w:color="auto"/>
              <w:bottom w:val="single" w:sz="6" w:space="0" w:color="auto"/>
              <w:right w:val="single" w:sz="6" w:space="0" w:color="auto"/>
            </w:tcBorders>
            <w:shd w:val="pct20" w:color="auto" w:fill="auto"/>
          </w:tcPr>
          <w:p w14:paraId="1FAD8556" w14:textId="77777777" w:rsidR="00361EFB" w:rsidRDefault="00361EFB" w:rsidP="00C46D58">
            <w:pPr>
              <w:pStyle w:val="CM-TB-AA1-10-C"/>
            </w:pPr>
            <w:r>
              <w:t>Reference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5EE0E671" w14:textId="77777777" w:rsidR="00361EFB" w:rsidRDefault="00361EFB" w:rsidP="00C46D58">
            <w:pPr>
              <w:pStyle w:val="CM-TB-AA1-10-C"/>
            </w:pPr>
            <w:r>
              <w:t>Title</w:t>
            </w:r>
          </w:p>
        </w:tc>
      </w:tr>
      <w:tr w:rsidR="0048323E" w14:paraId="357E36A5" w14:textId="77777777" w:rsidTr="00B40903">
        <w:tc>
          <w:tcPr>
            <w:tcW w:w="1440" w:type="dxa"/>
            <w:tcBorders>
              <w:top w:val="single" w:sz="6" w:space="0" w:color="auto"/>
              <w:left w:val="single" w:sz="6" w:space="0" w:color="auto"/>
              <w:bottom w:val="single" w:sz="6" w:space="0" w:color="auto"/>
              <w:right w:val="single" w:sz="6" w:space="0" w:color="auto"/>
            </w:tcBorders>
          </w:tcPr>
          <w:p w14:paraId="07184C35" w14:textId="77777777" w:rsidR="0048323E" w:rsidRDefault="0048323E" w:rsidP="00B40903">
            <w:pPr>
              <w:pStyle w:val="CM-TB-AA2-10-L"/>
            </w:pPr>
            <w:r w:rsidRPr="00822C84">
              <w:t>F-48-810</w:t>
            </w:r>
          </w:p>
        </w:tc>
        <w:tc>
          <w:tcPr>
            <w:tcW w:w="8784" w:type="dxa"/>
            <w:tcBorders>
              <w:top w:val="single" w:sz="6" w:space="0" w:color="auto"/>
              <w:left w:val="single" w:sz="6" w:space="0" w:color="auto"/>
              <w:bottom w:val="single" w:sz="6" w:space="0" w:color="auto"/>
              <w:right w:val="single" w:sz="6" w:space="0" w:color="auto"/>
            </w:tcBorders>
          </w:tcPr>
          <w:p w14:paraId="4A302EBF" w14:textId="77777777" w:rsidR="0048323E" w:rsidRPr="00F03474" w:rsidRDefault="0048323E" w:rsidP="00B40903">
            <w:pPr>
              <w:pStyle w:val="CM-TB-AA2-10-L"/>
            </w:pPr>
            <w:r w:rsidRPr="00822C84">
              <w:t>Event Import Format Version Maintenance</w:t>
            </w:r>
            <w:r>
              <w:t xml:space="preserve"> Form Procedures</w:t>
            </w:r>
          </w:p>
        </w:tc>
      </w:tr>
      <w:tr w:rsidR="0048323E" w14:paraId="61DA7BCE" w14:textId="77777777" w:rsidTr="00B40903">
        <w:tc>
          <w:tcPr>
            <w:tcW w:w="1440" w:type="dxa"/>
            <w:tcBorders>
              <w:top w:val="single" w:sz="6" w:space="0" w:color="auto"/>
              <w:left w:val="single" w:sz="6" w:space="0" w:color="auto"/>
              <w:bottom w:val="single" w:sz="6" w:space="0" w:color="auto"/>
              <w:right w:val="single" w:sz="6" w:space="0" w:color="auto"/>
            </w:tcBorders>
          </w:tcPr>
          <w:p w14:paraId="460328F0" w14:textId="77777777" w:rsidR="0048323E" w:rsidRPr="00822C84" w:rsidRDefault="0048323E" w:rsidP="00B40903">
            <w:pPr>
              <w:pStyle w:val="CM-TB-AA2-10-L"/>
            </w:pPr>
            <w:r w:rsidRPr="00822C84">
              <w:t>F-48-820</w:t>
            </w:r>
          </w:p>
        </w:tc>
        <w:tc>
          <w:tcPr>
            <w:tcW w:w="8784" w:type="dxa"/>
            <w:tcBorders>
              <w:top w:val="single" w:sz="6" w:space="0" w:color="auto"/>
              <w:left w:val="single" w:sz="6" w:space="0" w:color="auto"/>
              <w:bottom w:val="single" w:sz="6" w:space="0" w:color="auto"/>
              <w:right w:val="single" w:sz="6" w:space="0" w:color="auto"/>
            </w:tcBorders>
          </w:tcPr>
          <w:p w14:paraId="02466698" w14:textId="77777777" w:rsidR="0048323E" w:rsidRPr="00822C84" w:rsidRDefault="0048323E" w:rsidP="00B40903">
            <w:pPr>
              <w:pStyle w:val="CM-TB-AA2-10-L"/>
            </w:pPr>
            <w:r w:rsidRPr="00822C84">
              <w:t>Event Import Record Type Maintenance</w:t>
            </w:r>
            <w:r>
              <w:t xml:space="preserve"> Form </w:t>
            </w:r>
            <w:r w:rsidR="008D6DB2">
              <w:t>Procedures</w:t>
            </w:r>
          </w:p>
        </w:tc>
      </w:tr>
      <w:tr w:rsidR="0048323E" w14:paraId="491F8C7F" w14:textId="77777777" w:rsidTr="00B40903">
        <w:tc>
          <w:tcPr>
            <w:tcW w:w="1440" w:type="dxa"/>
            <w:tcBorders>
              <w:top w:val="single" w:sz="6" w:space="0" w:color="auto"/>
              <w:left w:val="single" w:sz="6" w:space="0" w:color="auto"/>
              <w:bottom w:val="single" w:sz="6" w:space="0" w:color="auto"/>
              <w:right w:val="single" w:sz="6" w:space="0" w:color="auto"/>
            </w:tcBorders>
          </w:tcPr>
          <w:p w14:paraId="15CC7C96" w14:textId="77777777" w:rsidR="0048323E" w:rsidRPr="00822C84" w:rsidRDefault="0048323E" w:rsidP="00B40903">
            <w:pPr>
              <w:pStyle w:val="CM-TB-AA2-10-L"/>
            </w:pPr>
            <w:r w:rsidRPr="00822C84">
              <w:t>F-48-830</w:t>
            </w:r>
          </w:p>
        </w:tc>
        <w:tc>
          <w:tcPr>
            <w:tcW w:w="8784" w:type="dxa"/>
            <w:tcBorders>
              <w:top w:val="single" w:sz="6" w:space="0" w:color="auto"/>
              <w:left w:val="single" w:sz="6" w:space="0" w:color="auto"/>
              <w:bottom w:val="single" w:sz="6" w:space="0" w:color="auto"/>
              <w:right w:val="single" w:sz="6" w:space="0" w:color="auto"/>
            </w:tcBorders>
          </w:tcPr>
          <w:p w14:paraId="60D43C70" w14:textId="77777777" w:rsidR="0048323E" w:rsidRPr="00822C84" w:rsidRDefault="0048323E" w:rsidP="00B40903">
            <w:pPr>
              <w:pStyle w:val="CM-TB-AA2-10-L"/>
            </w:pPr>
            <w:r w:rsidRPr="00822C84">
              <w:t>Event Import Field Option Maintenance</w:t>
            </w:r>
            <w:r>
              <w:t xml:space="preserve"> Form Procedures</w:t>
            </w:r>
          </w:p>
        </w:tc>
      </w:tr>
      <w:tr w:rsidR="007967B5" w14:paraId="66A62D57" w14:textId="77777777" w:rsidTr="00B40903">
        <w:tc>
          <w:tcPr>
            <w:tcW w:w="1440" w:type="dxa"/>
            <w:tcBorders>
              <w:top w:val="single" w:sz="6" w:space="0" w:color="auto"/>
              <w:left w:val="single" w:sz="6" w:space="0" w:color="auto"/>
              <w:bottom w:val="single" w:sz="6" w:space="0" w:color="auto"/>
              <w:right w:val="single" w:sz="6" w:space="0" w:color="auto"/>
            </w:tcBorders>
          </w:tcPr>
          <w:p w14:paraId="5A5DCEFC" w14:textId="77777777" w:rsidR="007967B5" w:rsidRPr="00822C84" w:rsidRDefault="007967B5" w:rsidP="00B40903">
            <w:pPr>
              <w:pStyle w:val="CM-TB-AA2-10-L"/>
            </w:pPr>
            <w:r>
              <w:t>F-48-890</w:t>
            </w:r>
          </w:p>
        </w:tc>
        <w:tc>
          <w:tcPr>
            <w:tcW w:w="8784" w:type="dxa"/>
            <w:tcBorders>
              <w:top w:val="single" w:sz="6" w:space="0" w:color="auto"/>
              <w:left w:val="single" w:sz="6" w:space="0" w:color="auto"/>
              <w:bottom w:val="single" w:sz="6" w:space="0" w:color="auto"/>
              <w:right w:val="single" w:sz="6" w:space="0" w:color="auto"/>
            </w:tcBorders>
          </w:tcPr>
          <w:p w14:paraId="5BDA7422" w14:textId="77777777" w:rsidR="007967B5" w:rsidRPr="00822C84" w:rsidRDefault="007967B5" w:rsidP="00B40903">
            <w:pPr>
              <w:pStyle w:val="CM-TB-AA2-10-L"/>
            </w:pPr>
            <w:r>
              <w:t xml:space="preserve">Event </w:t>
            </w:r>
            <w:r w:rsidR="008D6DB2">
              <w:t>Registration</w:t>
            </w:r>
            <w:r>
              <w:t xml:space="preserve"> Import Form Procedures</w:t>
            </w:r>
          </w:p>
        </w:tc>
      </w:tr>
      <w:tr w:rsidR="00E87706" w14:paraId="2A41C137" w14:textId="77777777" w:rsidTr="00B40903">
        <w:tc>
          <w:tcPr>
            <w:tcW w:w="1440" w:type="dxa"/>
            <w:tcBorders>
              <w:top w:val="single" w:sz="6" w:space="0" w:color="auto"/>
              <w:left w:val="single" w:sz="6" w:space="0" w:color="auto"/>
              <w:bottom w:val="single" w:sz="6" w:space="0" w:color="auto"/>
              <w:right w:val="single" w:sz="6" w:space="0" w:color="auto"/>
            </w:tcBorders>
          </w:tcPr>
          <w:p w14:paraId="10265F84" w14:textId="77777777" w:rsidR="00E87706" w:rsidRDefault="00E87706" w:rsidP="00B40903">
            <w:pPr>
              <w:pStyle w:val="CM-TB-AA2-10-L"/>
            </w:pPr>
            <w:r>
              <w:t>F-48-910</w:t>
            </w:r>
          </w:p>
        </w:tc>
        <w:tc>
          <w:tcPr>
            <w:tcW w:w="8784" w:type="dxa"/>
            <w:tcBorders>
              <w:top w:val="single" w:sz="6" w:space="0" w:color="auto"/>
              <w:left w:val="single" w:sz="6" w:space="0" w:color="auto"/>
              <w:bottom w:val="single" w:sz="6" w:space="0" w:color="auto"/>
              <w:right w:val="single" w:sz="6" w:space="0" w:color="auto"/>
            </w:tcBorders>
          </w:tcPr>
          <w:p w14:paraId="2B2AF690" w14:textId="77777777" w:rsidR="00E87706" w:rsidRDefault="00E87706" w:rsidP="00B40903">
            <w:pPr>
              <w:pStyle w:val="CM-TB-AA2-10-L"/>
            </w:pPr>
            <w:r>
              <w:t>Create New Event Import Data Form Procedures.</w:t>
            </w:r>
          </w:p>
        </w:tc>
      </w:tr>
    </w:tbl>
    <w:p w14:paraId="379E18B9" w14:textId="77777777" w:rsidR="00361EFB" w:rsidRDefault="00361EFB" w:rsidP="00B14340">
      <w:pPr>
        <w:pStyle w:val="BD-AA2-10-L"/>
      </w:pPr>
    </w:p>
    <w:p w14:paraId="47273E75" w14:textId="77777777" w:rsidR="00B14340" w:rsidRDefault="00B14340" w:rsidP="00B14340">
      <w:pPr>
        <w:pStyle w:val="SH-AA2-12-L"/>
      </w:pPr>
      <w:bookmarkStart w:id="2" w:name="_Toc433016475"/>
      <w:bookmarkStart w:id="3" w:name="_Toc464127547"/>
      <w:bookmarkStart w:id="4" w:name="_Toc28270362"/>
      <w:r>
        <w:t>1.2</w:t>
      </w:r>
      <w:r>
        <w:tab/>
        <w:t>Change Control</w:t>
      </w:r>
      <w:bookmarkEnd w:id="2"/>
      <w:bookmarkEnd w:id="3"/>
      <w:bookmarkEnd w:id="4"/>
    </w:p>
    <w:p w14:paraId="4793F2C2" w14:textId="77777777" w:rsidR="00B14340" w:rsidRDefault="00B14340" w:rsidP="00B14340">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B14340" w14:paraId="348D1181" w14:textId="77777777" w:rsidTr="002E31C6">
        <w:tc>
          <w:tcPr>
            <w:tcW w:w="1440" w:type="dxa"/>
            <w:tcBorders>
              <w:top w:val="single" w:sz="6" w:space="0" w:color="auto"/>
              <w:left w:val="single" w:sz="6" w:space="0" w:color="auto"/>
              <w:bottom w:val="single" w:sz="6" w:space="0" w:color="auto"/>
              <w:right w:val="single" w:sz="6" w:space="0" w:color="auto"/>
            </w:tcBorders>
            <w:shd w:val="pct20" w:color="auto" w:fill="auto"/>
          </w:tcPr>
          <w:p w14:paraId="11D4D7AB" w14:textId="77777777" w:rsidR="00B14340" w:rsidRDefault="00B14340" w:rsidP="002E31C6">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2D6270C5" w14:textId="77777777" w:rsidR="00B14340" w:rsidRDefault="00B14340" w:rsidP="002E31C6">
            <w:pPr>
              <w:pStyle w:val="TB-AA1-10-C"/>
            </w:pPr>
            <w:r>
              <w:t>Information</w:t>
            </w:r>
          </w:p>
        </w:tc>
      </w:tr>
      <w:tr w:rsidR="00B14340" w14:paraId="00088E50" w14:textId="77777777" w:rsidTr="002E31C6">
        <w:tc>
          <w:tcPr>
            <w:tcW w:w="1440" w:type="dxa"/>
            <w:tcBorders>
              <w:top w:val="single" w:sz="6" w:space="0" w:color="auto"/>
              <w:left w:val="single" w:sz="6" w:space="0" w:color="auto"/>
              <w:bottom w:val="single" w:sz="6" w:space="0" w:color="auto"/>
              <w:right w:val="single" w:sz="6" w:space="0" w:color="auto"/>
            </w:tcBorders>
          </w:tcPr>
          <w:p w14:paraId="22E556D6" w14:textId="341A120F" w:rsidR="00B14340" w:rsidRDefault="00B14340" w:rsidP="007967B5">
            <w:pPr>
              <w:pStyle w:val="TB-AA2-10-L"/>
            </w:pPr>
            <w:r>
              <w:t>20</w:t>
            </w:r>
            <w:r w:rsidR="004F5E9C">
              <w:t>1</w:t>
            </w:r>
            <w:r w:rsidR="007967B5">
              <w:t>9/</w:t>
            </w:r>
            <w:r w:rsidR="00E87706">
              <w:t>1</w:t>
            </w:r>
            <w:r w:rsidR="00852391">
              <w:t>2</w:t>
            </w:r>
            <w:r w:rsidR="00E87706">
              <w:t>/</w:t>
            </w:r>
            <w:r w:rsidR="00852391">
              <w:t>26</w:t>
            </w:r>
          </w:p>
        </w:tc>
        <w:tc>
          <w:tcPr>
            <w:tcW w:w="8784" w:type="dxa"/>
            <w:tcBorders>
              <w:top w:val="single" w:sz="6" w:space="0" w:color="auto"/>
              <w:left w:val="single" w:sz="6" w:space="0" w:color="auto"/>
              <w:bottom w:val="single" w:sz="6" w:space="0" w:color="auto"/>
              <w:right w:val="single" w:sz="6" w:space="0" w:color="auto"/>
            </w:tcBorders>
          </w:tcPr>
          <w:p w14:paraId="53410278" w14:textId="77777777" w:rsidR="00B14340" w:rsidRDefault="00B14340" w:rsidP="002E31C6">
            <w:pPr>
              <w:pStyle w:val="TB-AA2-10-L"/>
            </w:pPr>
            <w:r>
              <w:t>Complete update.</w:t>
            </w:r>
          </w:p>
        </w:tc>
      </w:tr>
    </w:tbl>
    <w:p w14:paraId="634848EF" w14:textId="77777777" w:rsidR="00B14340" w:rsidRDefault="00B14340" w:rsidP="00B14340">
      <w:pPr>
        <w:pStyle w:val="BD-AA2-10-L"/>
      </w:pPr>
    </w:p>
    <w:p w14:paraId="6722E9AA" w14:textId="77777777" w:rsidR="00361EFB" w:rsidRDefault="00361EFB" w:rsidP="00B14340">
      <w:pPr>
        <w:pStyle w:val="SH-AA1-14-L"/>
      </w:pPr>
      <w:bookmarkStart w:id="5" w:name="_Toc28270363"/>
      <w:r>
        <w:t>2.0</w:t>
      </w:r>
      <w:r>
        <w:tab/>
        <w:t>Contents</w:t>
      </w:r>
      <w:bookmarkEnd w:id="5"/>
    </w:p>
    <w:bookmarkStart w:id="6" w:name="_Toc422027981"/>
    <w:bookmarkStart w:id="7" w:name="_Toc422028098"/>
    <w:bookmarkStart w:id="8" w:name="_Toc422028210"/>
    <w:bookmarkStart w:id="9" w:name="_Toc422028230"/>
    <w:bookmarkStart w:id="10" w:name="_Toc422035818"/>
    <w:bookmarkStart w:id="11" w:name="_Toc422035969"/>
    <w:bookmarkStart w:id="12" w:name="_Toc423765067"/>
    <w:bookmarkStart w:id="13" w:name="_Toc430566979"/>
    <w:bookmarkStart w:id="14" w:name="_Toc430567037"/>
    <w:bookmarkStart w:id="15" w:name="_Toc433082991"/>
    <w:bookmarkStart w:id="16" w:name="_Toc12708866"/>
    <w:p w14:paraId="50A0CCC5" w14:textId="0FF92D87" w:rsidR="00A62298" w:rsidRDefault="00A62298">
      <w:pPr>
        <w:pStyle w:val="TOC1"/>
        <w:rPr>
          <w:rFonts w:asciiTheme="minorHAnsi" w:eastAsiaTheme="minorEastAsia" w:hAnsiTheme="minorHAnsi" w:cstheme="minorBidi"/>
          <w:b w:val="0"/>
          <w:caps w:val="0"/>
          <w:color w:val="auto"/>
          <w:sz w:val="22"/>
        </w:rPr>
      </w:pPr>
      <w:r>
        <w:rPr>
          <w:b w:val="0"/>
        </w:rPr>
        <w:fldChar w:fldCharType="begin"/>
      </w:r>
      <w:r>
        <w:rPr>
          <w:b w:val="0"/>
        </w:rPr>
        <w:instrText xml:space="preserve"> TOC \o "1-4" \h \z \u </w:instrText>
      </w:r>
      <w:r>
        <w:rPr>
          <w:b w:val="0"/>
        </w:rPr>
        <w:fldChar w:fldCharType="separate"/>
      </w:r>
      <w:hyperlink w:anchor="_Toc28270360" w:history="1">
        <w:r w:rsidRPr="009C6ABA">
          <w:rPr>
            <w:rStyle w:val="Hyperlink"/>
          </w:rPr>
          <w:t>1.0</w:t>
        </w:r>
        <w:r>
          <w:rPr>
            <w:rFonts w:asciiTheme="minorHAnsi" w:eastAsiaTheme="minorEastAsia" w:hAnsiTheme="minorHAnsi" w:cstheme="minorBidi"/>
            <w:b w:val="0"/>
            <w:caps w:val="0"/>
            <w:color w:val="auto"/>
            <w:sz w:val="22"/>
          </w:rPr>
          <w:tab/>
        </w:r>
        <w:r w:rsidRPr="009C6ABA">
          <w:rPr>
            <w:rStyle w:val="Hyperlink"/>
          </w:rPr>
          <w:t>INTRODUCTION</w:t>
        </w:r>
        <w:r>
          <w:rPr>
            <w:webHidden/>
          </w:rPr>
          <w:tab/>
        </w:r>
        <w:r>
          <w:rPr>
            <w:webHidden/>
          </w:rPr>
          <w:fldChar w:fldCharType="begin"/>
        </w:r>
        <w:r>
          <w:rPr>
            <w:webHidden/>
          </w:rPr>
          <w:instrText xml:space="preserve"> PAGEREF _Toc28270360 \h </w:instrText>
        </w:r>
        <w:r>
          <w:rPr>
            <w:webHidden/>
          </w:rPr>
        </w:r>
        <w:r>
          <w:rPr>
            <w:webHidden/>
          </w:rPr>
          <w:fldChar w:fldCharType="separate"/>
        </w:r>
        <w:r>
          <w:rPr>
            <w:webHidden/>
          </w:rPr>
          <w:t>1</w:t>
        </w:r>
        <w:r>
          <w:rPr>
            <w:webHidden/>
          </w:rPr>
          <w:fldChar w:fldCharType="end"/>
        </w:r>
      </w:hyperlink>
    </w:p>
    <w:p w14:paraId="43DC8BBD" w14:textId="62FE5F6B" w:rsidR="00A62298" w:rsidRDefault="00A62298">
      <w:pPr>
        <w:pStyle w:val="TOC2"/>
        <w:tabs>
          <w:tab w:val="left" w:pos="2016"/>
        </w:tabs>
        <w:rPr>
          <w:rFonts w:asciiTheme="minorHAnsi" w:eastAsiaTheme="minorEastAsia" w:hAnsiTheme="minorHAnsi" w:cstheme="minorBidi"/>
          <w:b w:val="0"/>
          <w:noProof/>
          <w:color w:val="auto"/>
          <w:sz w:val="22"/>
          <w:szCs w:val="22"/>
        </w:rPr>
      </w:pPr>
      <w:hyperlink w:anchor="_Toc28270361" w:history="1">
        <w:r w:rsidRPr="009C6ABA">
          <w:rPr>
            <w:rStyle w:val="Hyperlink"/>
            <w:noProof/>
          </w:rPr>
          <w:t>1.1</w:t>
        </w:r>
        <w:r>
          <w:rPr>
            <w:rFonts w:asciiTheme="minorHAnsi" w:eastAsiaTheme="minorEastAsia" w:hAnsiTheme="minorHAnsi" w:cstheme="minorBidi"/>
            <w:b w:val="0"/>
            <w:noProof/>
            <w:color w:val="auto"/>
            <w:sz w:val="22"/>
            <w:szCs w:val="22"/>
          </w:rPr>
          <w:tab/>
        </w:r>
        <w:r w:rsidRPr="009C6ABA">
          <w:rPr>
            <w:rStyle w:val="Hyperlink"/>
            <w:noProof/>
          </w:rPr>
          <w:t>Related Information</w:t>
        </w:r>
        <w:r>
          <w:rPr>
            <w:noProof/>
            <w:webHidden/>
          </w:rPr>
          <w:tab/>
        </w:r>
        <w:r>
          <w:rPr>
            <w:noProof/>
            <w:webHidden/>
          </w:rPr>
          <w:fldChar w:fldCharType="begin"/>
        </w:r>
        <w:r>
          <w:rPr>
            <w:noProof/>
            <w:webHidden/>
          </w:rPr>
          <w:instrText xml:space="preserve"> PAGEREF _Toc28270361 \h </w:instrText>
        </w:r>
        <w:r>
          <w:rPr>
            <w:noProof/>
            <w:webHidden/>
          </w:rPr>
        </w:r>
        <w:r>
          <w:rPr>
            <w:noProof/>
            <w:webHidden/>
          </w:rPr>
          <w:fldChar w:fldCharType="separate"/>
        </w:r>
        <w:r>
          <w:rPr>
            <w:noProof/>
            <w:webHidden/>
          </w:rPr>
          <w:t>1</w:t>
        </w:r>
        <w:r>
          <w:rPr>
            <w:noProof/>
            <w:webHidden/>
          </w:rPr>
          <w:fldChar w:fldCharType="end"/>
        </w:r>
      </w:hyperlink>
    </w:p>
    <w:p w14:paraId="7EE9BA42" w14:textId="588E01B0" w:rsidR="00A62298" w:rsidRDefault="00A62298">
      <w:pPr>
        <w:pStyle w:val="TOC2"/>
        <w:tabs>
          <w:tab w:val="left" w:pos="2016"/>
        </w:tabs>
        <w:rPr>
          <w:rFonts w:asciiTheme="minorHAnsi" w:eastAsiaTheme="minorEastAsia" w:hAnsiTheme="minorHAnsi" w:cstheme="minorBidi"/>
          <w:b w:val="0"/>
          <w:noProof/>
          <w:color w:val="auto"/>
          <w:sz w:val="22"/>
          <w:szCs w:val="22"/>
        </w:rPr>
      </w:pPr>
      <w:hyperlink w:anchor="_Toc28270362" w:history="1">
        <w:r w:rsidRPr="009C6ABA">
          <w:rPr>
            <w:rStyle w:val="Hyperlink"/>
            <w:noProof/>
          </w:rPr>
          <w:t>1.2</w:t>
        </w:r>
        <w:r>
          <w:rPr>
            <w:rFonts w:asciiTheme="minorHAnsi" w:eastAsiaTheme="minorEastAsia" w:hAnsiTheme="minorHAnsi" w:cstheme="minorBidi"/>
            <w:b w:val="0"/>
            <w:noProof/>
            <w:color w:val="auto"/>
            <w:sz w:val="22"/>
            <w:szCs w:val="22"/>
          </w:rPr>
          <w:tab/>
        </w:r>
        <w:r w:rsidRPr="009C6ABA">
          <w:rPr>
            <w:rStyle w:val="Hyperlink"/>
            <w:noProof/>
          </w:rPr>
          <w:t>Change Control</w:t>
        </w:r>
        <w:r>
          <w:rPr>
            <w:noProof/>
            <w:webHidden/>
          </w:rPr>
          <w:tab/>
        </w:r>
        <w:r>
          <w:rPr>
            <w:noProof/>
            <w:webHidden/>
          </w:rPr>
          <w:fldChar w:fldCharType="begin"/>
        </w:r>
        <w:r>
          <w:rPr>
            <w:noProof/>
            <w:webHidden/>
          </w:rPr>
          <w:instrText xml:space="preserve"> PAGEREF _Toc28270362 \h </w:instrText>
        </w:r>
        <w:r>
          <w:rPr>
            <w:noProof/>
            <w:webHidden/>
          </w:rPr>
        </w:r>
        <w:r>
          <w:rPr>
            <w:noProof/>
            <w:webHidden/>
          </w:rPr>
          <w:fldChar w:fldCharType="separate"/>
        </w:r>
        <w:r>
          <w:rPr>
            <w:noProof/>
            <w:webHidden/>
          </w:rPr>
          <w:t>1</w:t>
        </w:r>
        <w:r>
          <w:rPr>
            <w:noProof/>
            <w:webHidden/>
          </w:rPr>
          <w:fldChar w:fldCharType="end"/>
        </w:r>
      </w:hyperlink>
    </w:p>
    <w:p w14:paraId="679B65B1" w14:textId="5E35D329" w:rsidR="00A62298" w:rsidRDefault="00A62298">
      <w:pPr>
        <w:pStyle w:val="TOC1"/>
        <w:rPr>
          <w:rFonts w:asciiTheme="minorHAnsi" w:eastAsiaTheme="minorEastAsia" w:hAnsiTheme="minorHAnsi" w:cstheme="minorBidi"/>
          <w:b w:val="0"/>
          <w:caps w:val="0"/>
          <w:color w:val="auto"/>
          <w:sz w:val="22"/>
        </w:rPr>
      </w:pPr>
      <w:hyperlink w:anchor="_Toc28270363" w:history="1">
        <w:r w:rsidRPr="009C6ABA">
          <w:rPr>
            <w:rStyle w:val="Hyperlink"/>
          </w:rPr>
          <w:t>2.0</w:t>
        </w:r>
        <w:r>
          <w:rPr>
            <w:rFonts w:asciiTheme="minorHAnsi" w:eastAsiaTheme="minorEastAsia" w:hAnsiTheme="minorHAnsi" w:cstheme="minorBidi"/>
            <w:b w:val="0"/>
            <w:caps w:val="0"/>
            <w:color w:val="auto"/>
            <w:sz w:val="22"/>
          </w:rPr>
          <w:tab/>
        </w:r>
        <w:r w:rsidRPr="009C6ABA">
          <w:rPr>
            <w:rStyle w:val="Hyperlink"/>
          </w:rPr>
          <w:t>Contents</w:t>
        </w:r>
        <w:r>
          <w:rPr>
            <w:webHidden/>
          </w:rPr>
          <w:tab/>
        </w:r>
        <w:r>
          <w:rPr>
            <w:webHidden/>
          </w:rPr>
          <w:fldChar w:fldCharType="begin"/>
        </w:r>
        <w:r>
          <w:rPr>
            <w:webHidden/>
          </w:rPr>
          <w:instrText xml:space="preserve"> PAGEREF _Toc28270363 \h </w:instrText>
        </w:r>
        <w:r>
          <w:rPr>
            <w:webHidden/>
          </w:rPr>
        </w:r>
        <w:r>
          <w:rPr>
            <w:webHidden/>
          </w:rPr>
          <w:fldChar w:fldCharType="separate"/>
        </w:r>
        <w:r>
          <w:rPr>
            <w:webHidden/>
          </w:rPr>
          <w:t>1</w:t>
        </w:r>
        <w:r>
          <w:rPr>
            <w:webHidden/>
          </w:rPr>
          <w:fldChar w:fldCharType="end"/>
        </w:r>
      </w:hyperlink>
    </w:p>
    <w:p w14:paraId="4F9930E9" w14:textId="6518DE2D" w:rsidR="00A62298" w:rsidRDefault="00A62298">
      <w:pPr>
        <w:pStyle w:val="TOC1"/>
        <w:rPr>
          <w:rFonts w:asciiTheme="minorHAnsi" w:eastAsiaTheme="minorEastAsia" w:hAnsiTheme="minorHAnsi" w:cstheme="minorBidi"/>
          <w:b w:val="0"/>
          <w:caps w:val="0"/>
          <w:color w:val="auto"/>
          <w:sz w:val="22"/>
        </w:rPr>
      </w:pPr>
      <w:hyperlink w:anchor="_Toc28270364" w:history="1">
        <w:r w:rsidRPr="009C6ABA">
          <w:rPr>
            <w:rStyle w:val="Hyperlink"/>
          </w:rPr>
          <w:t>3.0</w:t>
        </w:r>
        <w:r>
          <w:rPr>
            <w:rFonts w:asciiTheme="minorHAnsi" w:eastAsiaTheme="minorEastAsia" w:hAnsiTheme="minorHAnsi" w:cstheme="minorBidi"/>
            <w:b w:val="0"/>
            <w:caps w:val="0"/>
            <w:color w:val="auto"/>
            <w:sz w:val="22"/>
          </w:rPr>
          <w:tab/>
        </w:r>
        <w:r w:rsidRPr="009C6ABA">
          <w:rPr>
            <w:rStyle w:val="Hyperlink"/>
          </w:rPr>
          <w:t>OVERVIEW</w:t>
        </w:r>
        <w:r>
          <w:rPr>
            <w:webHidden/>
          </w:rPr>
          <w:tab/>
        </w:r>
        <w:r>
          <w:rPr>
            <w:webHidden/>
          </w:rPr>
          <w:fldChar w:fldCharType="begin"/>
        </w:r>
        <w:r>
          <w:rPr>
            <w:webHidden/>
          </w:rPr>
          <w:instrText xml:space="preserve"> PAGEREF _Toc28270364 \h </w:instrText>
        </w:r>
        <w:r>
          <w:rPr>
            <w:webHidden/>
          </w:rPr>
        </w:r>
        <w:r>
          <w:rPr>
            <w:webHidden/>
          </w:rPr>
          <w:fldChar w:fldCharType="separate"/>
        </w:r>
        <w:r>
          <w:rPr>
            <w:webHidden/>
          </w:rPr>
          <w:t>2</w:t>
        </w:r>
        <w:r>
          <w:rPr>
            <w:webHidden/>
          </w:rPr>
          <w:fldChar w:fldCharType="end"/>
        </w:r>
      </w:hyperlink>
    </w:p>
    <w:p w14:paraId="42F62CEA" w14:textId="36B4C19C" w:rsidR="00A62298" w:rsidRDefault="00A62298">
      <w:pPr>
        <w:pStyle w:val="TOC2"/>
        <w:tabs>
          <w:tab w:val="left" w:pos="2016"/>
        </w:tabs>
        <w:rPr>
          <w:rFonts w:asciiTheme="minorHAnsi" w:eastAsiaTheme="minorEastAsia" w:hAnsiTheme="minorHAnsi" w:cstheme="minorBidi"/>
          <w:b w:val="0"/>
          <w:noProof/>
          <w:color w:val="auto"/>
          <w:sz w:val="22"/>
          <w:szCs w:val="22"/>
        </w:rPr>
      </w:pPr>
      <w:hyperlink w:anchor="_Toc28270365" w:history="1">
        <w:r w:rsidRPr="009C6ABA">
          <w:rPr>
            <w:rStyle w:val="Hyperlink"/>
            <w:noProof/>
          </w:rPr>
          <w:t>3.1</w:t>
        </w:r>
        <w:r>
          <w:rPr>
            <w:rFonts w:asciiTheme="minorHAnsi" w:eastAsiaTheme="minorEastAsia" w:hAnsiTheme="minorHAnsi" w:cstheme="minorBidi"/>
            <w:b w:val="0"/>
            <w:noProof/>
            <w:color w:val="auto"/>
            <w:sz w:val="22"/>
            <w:szCs w:val="22"/>
          </w:rPr>
          <w:tab/>
        </w:r>
        <w:r w:rsidRPr="009C6ABA">
          <w:rPr>
            <w:rStyle w:val="Hyperlink"/>
            <w:noProof/>
          </w:rPr>
          <w:t>Data Filtering</w:t>
        </w:r>
        <w:r>
          <w:rPr>
            <w:noProof/>
            <w:webHidden/>
          </w:rPr>
          <w:tab/>
        </w:r>
        <w:r>
          <w:rPr>
            <w:noProof/>
            <w:webHidden/>
          </w:rPr>
          <w:fldChar w:fldCharType="begin"/>
        </w:r>
        <w:r>
          <w:rPr>
            <w:noProof/>
            <w:webHidden/>
          </w:rPr>
          <w:instrText xml:space="preserve"> PAGEREF _Toc28270365 \h </w:instrText>
        </w:r>
        <w:r>
          <w:rPr>
            <w:noProof/>
            <w:webHidden/>
          </w:rPr>
        </w:r>
        <w:r>
          <w:rPr>
            <w:noProof/>
            <w:webHidden/>
          </w:rPr>
          <w:fldChar w:fldCharType="separate"/>
        </w:r>
        <w:r>
          <w:rPr>
            <w:noProof/>
            <w:webHidden/>
          </w:rPr>
          <w:t>2</w:t>
        </w:r>
        <w:r>
          <w:rPr>
            <w:noProof/>
            <w:webHidden/>
          </w:rPr>
          <w:fldChar w:fldCharType="end"/>
        </w:r>
      </w:hyperlink>
    </w:p>
    <w:p w14:paraId="7925F7C7" w14:textId="2B8FB5F8" w:rsidR="00A62298" w:rsidRDefault="00A62298">
      <w:pPr>
        <w:pStyle w:val="TOC3"/>
        <w:tabs>
          <w:tab w:val="left" w:pos="3024"/>
        </w:tabs>
        <w:rPr>
          <w:rFonts w:asciiTheme="minorHAnsi" w:eastAsiaTheme="minorEastAsia" w:hAnsiTheme="minorHAnsi" w:cstheme="minorBidi"/>
          <w:noProof/>
          <w:color w:val="auto"/>
          <w:sz w:val="22"/>
          <w:szCs w:val="22"/>
        </w:rPr>
      </w:pPr>
      <w:hyperlink w:anchor="_Toc28270366" w:history="1">
        <w:r w:rsidRPr="009C6ABA">
          <w:rPr>
            <w:rStyle w:val="Hyperlink"/>
            <w:noProof/>
          </w:rPr>
          <w:t>3.1.1</w:t>
        </w:r>
        <w:r>
          <w:rPr>
            <w:rFonts w:asciiTheme="minorHAnsi" w:eastAsiaTheme="minorEastAsia" w:hAnsiTheme="minorHAnsi" w:cstheme="minorBidi"/>
            <w:noProof/>
            <w:color w:val="auto"/>
            <w:sz w:val="22"/>
            <w:szCs w:val="22"/>
          </w:rPr>
          <w:tab/>
        </w:r>
        <w:r w:rsidRPr="009C6ABA">
          <w:rPr>
            <w:rStyle w:val="Hyperlink"/>
            <w:noProof/>
          </w:rPr>
          <w:t>Event Import Format Version Filtering</w:t>
        </w:r>
        <w:r>
          <w:rPr>
            <w:noProof/>
            <w:webHidden/>
          </w:rPr>
          <w:tab/>
        </w:r>
        <w:r>
          <w:rPr>
            <w:noProof/>
            <w:webHidden/>
          </w:rPr>
          <w:fldChar w:fldCharType="begin"/>
        </w:r>
        <w:r>
          <w:rPr>
            <w:noProof/>
            <w:webHidden/>
          </w:rPr>
          <w:instrText xml:space="preserve"> PAGEREF _Toc28270366 \h </w:instrText>
        </w:r>
        <w:r>
          <w:rPr>
            <w:noProof/>
            <w:webHidden/>
          </w:rPr>
        </w:r>
        <w:r>
          <w:rPr>
            <w:noProof/>
            <w:webHidden/>
          </w:rPr>
          <w:fldChar w:fldCharType="separate"/>
        </w:r>
        <w:r>
          <w:rPr>
            <w:noProof/>
            <w:webHidden/>
          </w:rPr>
          <w:t>2</w:t>
        </w:r>
        <w:r>
          <w:rPr>
            <w:noProof/>
            <w:webHidden/>
          </w:rPr>
          <w:fldChar w:fldCharType="end"/>
        </w:r>
      </w:hyperlink>
    </w:p>
    <w:p w14:paraId="409F8747" w14:textId="2EEFAB05" w:rsidR="00A62298" w:rsidRDefault="00A62298">
      <w:pPr>
        <w:pStyle w:val="TOC1"/>
        <w:rPr>
          <w:rFonts w:asciiTheme="minorHAnsi" w:eastAsiaTheme="minorEastAsia" w:hAnsiTheme="minorHAnsi" w:cstheme="minorBidi"/>
          <w:b w:val="0"/>
          <w:caps w:val="0"/>
          <w:color w:val="auto"/>
          <w:sz w:val="22"/>
        </w:rPr>
      </w:pPr>
      <w:hyperlink w:anchor="_Toc28270367" w:history="1">
        <w:r w:rsidRPr="009C6ABA">
          <w:rPr>
            <w:rStyle w:val="Hyperlink"/>
          </w:rPr>
          <w:t>4.0</w:t>
        </w:r>
        <w:r>
          <w:rPr>
            <w:rFonts w:asciiTheme="minorHAnsi" w:eastAsiaTheme="minorEastAsia" w:hAnsiTheme="minorHAnsi" w:cstheme="minorBidi"/>
            <w:b w:val="0"/>
            <w:caps w:val="0"/>
            <w:color w:val="auto"/>
            <w:sz w:val="22"/>
          </w:rPr>
          <w:tab/>
        </w:r>
        <w:r w:rsidRPr="009C6ABA">
          <w:rPr>
            <w:rStyle w:val="Hyperlink"/>
          </w:rPr>
          <w:t>Rules</w:t>
        </w:r>
        <w:r>
          <w:rPr>
            <w:webHidden/>
          </w:rPr>
          <w:tab/>
        </w:r>
        <w:r>
          <w:rPr>
            <w:webHidden/>
          </w:rPr>
          <w:fldChar w:fldCharType="begin"/>
        </w:r>
        <w:r>
          <w:rPr>
            <w:webHidden/>
          </w:rPr>
          <w:instrText xml:space="preserve"> PAGEREF _Toc28270367 \h </w:instrText>
        </w:r>
        <w:r>
          <w:rPr>
            <w:webHidden/>
          </w:rPr>
        </w:r>
        <w:r>
          <w:rPr>
            <w:webHidden/>
          </w:rPr>
          <w:fldChar w:fldCharType="separate"/>
        </w:r>
        <w:r>
          <w:rPr>
            <w:webHidden/>
          </w:rPr>
          <w:t>2</w:t>
        </w:r>
        <w:r>
          <w:rPr>
            <w:webHidden/>
          </w:rPr>
          <w:fldChar w:fldCharType="end"/>
        </w:r>
      </w:hyperlink>
    </w:p>
    <w:p w14:paraId="43157D8B" w14:textId="06DF4965" w:rsidR="00A62298" w:rsidRDefault="00A62298">
      <w:pPr>
        <w:pStyle w:val="TOC1"/>
        <w:rPr>
          <w:rFonts w:asciiTheme="minorHAnsi" w:eastAsiaTheme="minorEastAsia" w:hAnsiTheme="minorHAnsi" w:cstheme="minorBidi"/>
          <w:b w:val="0"/>
          <w:caps w:val="0"/>
          <w:color w:val="auto"/>
          <w:sz w:val="22"/>
        </w:rPr>
      </w:pPr>
      <w:hyperlink w:anchor="_Toc28270368" w:history="1">
        <w:r w:rsidRPr="009C6ABA">
          <w:rPr>
            <w:rStyle w:val="Hyperlink"/>
          </w:rPr>
          <w:t>100.0</w:t>
        </w:r>
        <w:r>
          <w:rPr>
            <w:rFonts w:asciiTheme="minorHAnsi" w:eastAsiaTheme="minorEastAsia" w:hAnsiTheme="minorHAnsi" w:cstheme="minorBidi"/>
            <w:b w:val="0"/>
            <w:caps w:val="0"/>
            <w:color w:val="auto"/>
            <w:sz w:val="22"/>
          </w:rPr>
          <w:tab/>
        </w:r>
        <w:r w:rsidRPr="009C6ABA">
          <w:rPr>
            <w:rStyle w:val="Hyperlink"/>
          </w:rPr>
          <w:t>Fields / Buttons</w:t>
        </w:r>
        <w:r>
          <w:rPr>
            <w:webHidden/>
          </w:rPr>
          <w:tab/>
        </w:r>
        <w:r>
          <w:rPr>
            <w:webHidden/>
          </w:rPr>
          <w:fldChar w:fldCharType="begin"/>
        </w:r>
        <w:r>
          <w:rPr>
            <w:webHidden/>
          </w:rPr>
          <w:instrText xml:space="preserve"> PAGEREF _Toc28270368 \h </w:instrText>
        </w:r>
        <w:r>
          <w:rPr>
            <w:webHidden/>
          </w:rPr>
        </w:r>
        <w:r>
          <w:rPr>
            <w:webHidden/>
          </w:rPr>
          <w:fldChar w:fldCharType="separate"/>
        </w:r>
        <w:r>
          <w:rPr>
            <w:webHidden/>
          </w:rPr>
          <w:t>3</w:t>
        </w:r>
        <w:r>
          <w:rPr>
            <w:webHidden/>
          </w:rPr>
          <w:fldChar w:fldCharType="end"/>
        </w:r>
      </w:hyperlink>
    </w:p>
    <w:p w14:paraId="2A7E13AA" w14:textId="2307C501" w:rsidR="00A62298" w:rsidRDefault="00A62298">
      <w:pPr>
        <w:pStyle w:val="TOC1"/>
        <w:rPr>
          <w:rFonts w:asciiTheme="minorHAnsi" w:eastAsiaTheme="minorEastAsia" w:hAnsiTheme="minorHAnsi" w:cstheme="minorBidi"/>
          <w:b w:val="0"/>
          <w:caps w:val="0"/>
          <w:color w:val="auto"/>
          <w:sz w:val="22"/>
        </w:rPr>
      </w:pPr>
      <w:hyperlink w:anchor="_Toc28270369" w:history="1">
        <w:r w:rsidRPr="009C6ABA">
          <w:rPr>
            <w:rStyle w:val="Hyperlink"/>
          </w:rPr>
          <w:t>110.0</w:t>
        </w:r>
        <w:r>
          <w:rPr>
            <w:rFonts w:asciiTheme="minorHAnsi" w:eastAsiaTheme="minorEastAsia" w:hAnsiTheme="minorHAnsi" w:cstheme="minorBidi"/>
            <w:b w:val="0"/>
            <w:caps w:val="0"/>
            <w:color w:val="auto"/>
            <w:sz w:val="22"/>
          </w:rPr>
          <w:tab/>
        </w:r>
        <w:r w:rsidRPr="009C6ABA">
          <w:rPr>
            <w:rStyle w:val="Hyperlink"/>
          </w:rPr>
          <w:t>Function Tabs Section</w:t>
        </w:r>
        <w:r>
          <w:rPr>
            <w:webHidden/>
          </w:rPr>
          <w:tab/>
        </w:r>
        <w:r>
          <w:rPr>
            <w:webHidden/>
          </w:rPr>
          <w:fldChar w:fldCharType="begin"/>
        </w:r>
        <w:r>
          <w:rPr>
            <w:webHidden/>
          </w:rPr>
          <w:instrText xml:space="preserve"> PAGEREF _Toc28270369 \h </w:instrText>
        </w:r>
        <w:r>
          <w:rPr>
            <w:webHidden/>
          </w:rPr>
        </w:r>
        <w:r>
          <w:rPr>
            <w:webHidden/>
          </w:rPr>
          <w:fldChar w:fldCharType="separate"/>
        </w:r>
        <w:r>
          <w:rPr>
            <w:webHidden/>
          </w:rPr>
          <w:t>3</w:t>
        </w:r>
        <w:r>
          <w:rPr>
            <w:webHidden/>
          </w:rPr>
          <w:fldChar w:fldCharType="end"/>
        </w:r>
      </w:hyperlink>
    </w:p>
    <w:p w14:paraId="41C53640" w14:textId="66CE166D" w:rsidR="00A62298" w:rsidRDefault="00A62298">
      <w:pPr>
        <w:pStyle w:val="TOC2"/>
        <w:tabs>
          <w:tab w:val="left" w:pos="2016"/>
        </w:tabs>
        <w:rPr>
          <w:rFonts w:asciiTheme="minorHAnsi" w:eastAsiaTheme="minorEastAsia" w:hAnsiTheme="minorHAnsi" w:cstheme="minorBidi"/>
          <w:b w:val="0"/>
          <w:noProof/>
          <w:color w:val="auto"/>
          <w:sz w:val="22"/>
          <w:szCs w:val="22"/>
        </w:rPr>
      </w:pPr>
      <w:hyperlink w:anchor="_Toc28270370" w:history="1">
        <w:r w:rsidRPr="009C6ABA">
          <w:rPr>
            <w:rStyle w:val="Hyperlink"/>
            <w:noProof/>
          </w:rPr>
          <w:t>110.1</w:t>
        </w:r>
        <w:r>
          <w:rPr>
            <w:rFonts w:asciiTheme="minorHAnsi" w:eastAsiaTheme="minorEastAsia" w:hAnsiTheme="minorHAnsi" w:cstheme="minorBidi"/>
            <w:b w:val="0"/>
            <w:noProof/>
            <w:color w:val="auto"/>
            <w:sz w:val="22"/>
            <w:szCs w:val="22"/>
          </w:rPr>
          <w:tab/>
        </w:r>
        <w:r w:rsidRPr="009C6ABA">
          <w:rPr>
            <w:rStyle w:val="Hyperlink"/>
            <w:noProof/>
          </w:rPr>
          <w:t>Import Data Tab</w:t>
        </w:r>
        <w:r>
          <w:rPr>
            <w:noProof/>
            <w:webHidden/>
          </w:rPr>
          <w:tab/>
        </w:r>
        <w:r>
          <w:rPr>
            <w:noProof/>
            <w:webHidden/>
          </w:rPr>
          <w:fldChar w:fldCharType="begin"/>
        </w:r>
        <w:r>
          <w:rPr>
            <w:noProof/>
            <w:webHidden/>
          </w:rPr>
          <w:instrText xml:space="preserve"> PAGEREF _Toc28270370 \h </w:instrText>
        </w:r>
        <w:r>
          <w:rPr>
            <w:noProof/>
            <w:webHidden/>
          </w:rPr>
        </w:r>
        <w:r>
          <w:rPr>
            <w:noProof/>
            <w:webHidden/>
          </w:rPr>
          <w:fldChar w:fldCharType="separate"/>
        </w:r>
        <w:r>
          <w:rPr>
            <w:noProof/>
            <w:webHidden/>
          </w:rPr>
          <w:t>3</w:t>
        </w:r>
        <w:r>
          <w:rPr>
            <w:noProof/>
            <w:webHidden/>
          </w:rPr>
          <w:fldChar w:fldCharType="end"/>
        </w:r>
      </w:hyperlink>
    </w:p>
    <w:p w14:paraId="45BF18C1" w14:textId="7AEC3A4F" w:rsidR="00A62298" w:rsidRDefault="00A62298">
      <w:pPr>
        <w:pStyle w:val="TOC2"/>
        <w:tabs>
          <w:tab w:val="left" w:pos="2016"/>
        </w:tabs>
        <w:rPr>
          <w:rFonts w:asciiTheme="minorHAnsi" w:eastAsiaTheme="minorEastAsia" w:hAnsiTheme="minorHAnsi" w:cstheme="minorBidi"/>
          <w:b w:val="0"/>
          <w:noProof/>
          <w:color w:val="auto"/>
          <w:sz w:val="22"/>
          <w:szCs w:val="22"/>
        </w:rPr>
      </w:pPr>
      <w:hyperlink w:anchor="_Toc28270371" w:history="1">
        <w:r w:rsidRPr="009C6ABA">
          <w:rPr>
            <w:rStyle w:val="Hyperlink"/>
            <w:noProof/>
          </w:rPr>
          <w:t>110.2</w:t>
        </w:r>
        <w:r>
          <w:rPr>
            <w:rFonts w:asciiTheme="minorHAnsi" w:eastAsiaTheme="minorEastAsia" w:hAnsiTheme="minorHAnsi" w:cstheme="minorBidi"/>
            <w:b w:val="0"/>
            <w:noProof/>
            <w:color w:val="auto"/>
            <w:sz w:val="22"/>
            <w:szCs w:val="22"/>
          </w:rPr>
          <w:tab/>
        </w:r>
        <w:r w:rsidRPr="009C6ABA">
          <w:rPr>
            <w:rStyle w:val="Hyperlink"/>
            <w:noProof/>
          </w:rPr>
          <w:t>Export Data Tab</w:t>
        </w:r>
        <w:r>
          <w:rPr>
            <w:noProof/>
            <w:webHidden/>
          </w:rPr>
          <w:tab/>
        </w:r>
        <w:r>
          <w:rPr>
            <w:noProof/>
            <w:webHidden/>
          </w:rPr>
          <w:fldChar w:fldCharType="begin"/>
        </w:r>
        <w:r>
          <w:rPr>
            <w:noProof/>
            <w:webHidden/>
          </w:rPr>
          <w:instrText xml:space="preserve"> PAGEREF _Toc28270371 \h </w:instrText>
        </w:r>
        <w:r>
          <w:rPr>
            <w:noProof/>
            <w:webHidden/>
          </w:rPr>
        </w:r>
        <w:r>
          <w:rPr>
            <w:noProof/>
            <w:webHidden/>
          </w:rPr>
          <w:fldChar w:fldCharType="separate"/>
        </w:r>
        <w:r>
          <w:rPr>
            <w:noProof/>
            <w:webHidden/>
          </w:rPr>
          <w:t>3</w:t>
        </w:r>
        <w:r>
          <w:rPr>
            <w:noProof/>
            <w:webHidden/>
          </w:rPr>
          <w:fldChar w:fldCharType="end"/>
        </w:r>
      </w:hyperlink>
    </w:p>
    <w:p w14:paraId="4F258658" w14:textId="4963B041" w:rsidR="00A62298" w:rsidRDefault="00A62298">
      <w:pPr>
        <w:pStyle w:val="TOC1"/>
        <w:rPr>
          <w:rFonts w:asciiTheme="minorHAnsi" w:eastAsiaTheme="minorEastAsia" w:hAnsiTheme="minorHAnsi" w:cstheme="minorBidi"/>
          <w:b w:val="0"/>
          <w:caps w:val="0"/>
          <w:color w:val="auto"/>
          <w:sz w:val="22"/>
        </w:rPr>
      </w:pPr>
      <w:hyperlink w:anchor="_Toc28270372" w:history="1">
        <w:r w:rsidRPr="009C6ABA">
          <w:rPr>
            <w:rStyle w:val="Hyperlink"/>
          </w:rPr>
          <w:t>120.0</w:t>
        </w:r>
        <w:r>
          <w:rPr>
            <w:rFonts w:asciiTheme="minorHAnsi" w:eastAsiaTheme="minorEastAsia" w:hAnsiTheme="minorHAnsi" w:cstheme="minorBidi"/>
            <w:b w:val="0"/>
            <w:caps w:val="0"/>
            <w:color w:val="auto"/>
            <w:sz w:val="22"/>
          </w:rPr>
          <w:tab/>
        </w:r>
        <w:r w:rsidRPr="009C6ABA">
          <w:rPr>
            <w:rStyle w:val="Hyperlink"/>
          </w:rPr>
          <w:t>Notes / Instructions Section</w:t>
        </w:r>
        <w:r>
          <w:rPr>
            <w:webHidden/>
          </w:rPr>
          <w:tab/>
        </w:r>
        <w:r>
          <w:rPr>
            <w:webHidden/>
          </w:rPr>
          <w:fldChar w:fldCharType="begin"/>
        </w:r>
        <w:r>
          <w:rPr>
            <w:webHidden/>
          </w:rPr>
          <w:instrText xml:space="preserve"> PAGEREF _Toc28270372 \h </w:instrText>
        </w:r>
        <w:r>
          <w:rPr>
            <w:webHidden/>
          </w:rPr>
        </w:r>
        <w:r>
          <w:rPr>
            <w:webHidden/>
          </w:rPr>
          <w:fldChar w:fldCharType="separate"/>
        </w:r>
        <w:r>
          <w:rPr>
            <w:webHidden/>
          </w:rPr>
          <w:t>3</w:t>
        </w:r>
        <w:r>
          <w:rPr>
            <w:webHidden/>
          </w:rPr>
          <w:fldChar w:fldCharType="end"/>
        </w:r>
      </w:hyperlink>
    </w:p>
    <w:p w14:paraId="6D9FBCD3" w14:textId="058CF65A" w:rsidR="00A62298" w:rsidRDefault="00A62298">
      <w:pPr>
        <w:pStyle w:val="TOC1"/>
        <w:rPr>
          <w:rFonts w:asciiTheme="minorHAnsi" w:eastAsiaTheme="minorEastAsia" w:hAnsiTheme="minorHAnsi" w:cstheme="minorBidi"/>
          <w:b w:val="0"/>
          <w:caps w:val="0"/>
          <w:color w:val="auto"/>
          <w:sz w:val="22"/>
        </w:rPr>
      </w:pPr>
      <w:hyperlink w:anchor="_Toc28270373" w:history="1">
        <w:r w:rsidRPr="009C6ABA">
          <w:rPr>
            <w:rStyle w:val="Hyperlink"/>
          </w:rPr>
          <w:t>130.0</w:t>
        </w:r>
        <w:r>
          <w:rPr>
            <w:rFonts w:asciiTheme="minorHAnsi" w:eastAsiaTheme="minorEastAsia" w:hAnsiTheme="minorHAnsi" w:cstheme="minorBidi"/>
            <w:b w:val="0"/>
            <w:caps w:val="0"/>
            <w:color w:val="auto"/>
            <w:sz w:val="22"/>
          </w:rPr>
          <w:tab/>
        </w:r>
        <w:r w:rsidRPr="009C6ABA">
          <w:rPr>
            <w:rStyle w:val="Hyperlink"/>
          </w:rPr>
          <w:t>Event Import Format Version Selection</w:t>
        </w:r>
        <w:r>
          <w:rPr>
            <w:webHidden/>
          </w:rPr>
          <w:tab/>
        </w:r>
        <w:r>
          <w:rPr>
            <w:webHidden/>
          </w:rPr>
          <w:fldChar w:fldCharType="begin"/>
        </w:r>
        <w:r>
          <w:rPr>
            <w:webHidden/>
          </w:rPr>
          <w:instrText xml:space="preserve"> PAGEREF _Toc28270373 \h </w:instrText>
        </w:r>
        <w:r>
          <w:rPr>
            <w:webHidden/>
          </w:rPr>
        </w:r>
        <w:r>
          <w:rPr>
            <w:webHidden/>
          </w:rPr>
          <w:fldChar w:fldCharType="separate"/>
        </w:r>
        <w:r>
          <w:rPr>
            <w:webHidden/>
          </w:rPr>
          <w:t>4</w:t>
        </w:r>
        <w:r>
          <w:rPr>
            <w:webHidden/>
          </w:rPr>
          <w:fldChar w:fldCharType="end"/>
        </w:r>
      </w:hyperlink>
    </w:p>
    <w:p w14:paraId="241BE935" w14:textId="62A0AB6C" w:rsidR="00A62298" w:rsidRDefault="00A62298">
      <w:pPr>
        <w:pStyle w:val="TOC1"/>
        <w:rPr>
          <w:rFonts w:asciiTheme="minorHAnsi" w:eastAsiaTheme="minorEastAsia" w:hAnsiTheme="minorHAnsi" w:cstheme="minorBidi"/>
          <w:b w:val="0"/>
          <w:caps w:val="0"/>
          <w:color w:val="auto"/>
          <w:sz w:val="22"/>
        </w:rPr>
      </w:pPr>
      <w:hyperlink w:anchor="_Toc28270374" w:history="1">
        <w:r w:rsidRPr="009C6ABA">
          <w:rPr>
            <w:rStyle w:val="Hyperlink"/>
          </w:rPr>
          <w:t>900.0</w:t>
        </w:r>
        <w:r>
          <w:rPr>
            <w:rFonts w:asciiTheme="minorHAnsi" w:eastAsiaTheme="minorEastAsia" w:hAnsiTheme="minorHAnsi" w:cstheme="minorBidi"/>
            <w:b w:val="0"/>
            <w:caps w:val="0"/>
            <w:color w:val="auto"/>
            <w:sz w:val="22"/>
          </w:rPr>
          <w:tab/>
        </w:r>
        <w:r w:rsidRPr="009C6ABA">
          <w:rPr>
            <w:rStyle w:val="Hyperlink"/>
          </w:rPr>
          <w:t>Exhibits</w:t>
        </w:r>
        <w:r>
          <w:rPr>
            <w:webHidden/>
          </w:rPr>
          <w:tab/>
        </w:r>
        <w:r>
          <w:rPr>
            <w:webHidden/>
          </w:rPr>
          <w:fldChar w:fldCharType="begin"/>
        </w:r>
        <w:r>
          <w:rPr>
            <w:webHidden/>
          </w:rPr>
          <w:instrText xml:space="preserve"> PAGEREF _Toc28270374 \h </w:instrText>
        </w:r>
        <w:r>
          <w:rPr>
            <w:webHidden/>
          </w:rPr>
        </w:r>
        <w:r>
          <w:rPr>
            <w:webHidden/>
          </w:rPr>
          <w:fldChar w:fldCharType="separate"/>
        </w:r>
        <w:r>
          <w:rPr>
            <w:webHidden/>
          </w:rPr>
          <w:t>5</w:t>
        </w:r>
        <w:r>
          <w:rPr>
            <w:webHidden/>
          </w:rPr>
          <w:fldChar w:fldCharType="end"/>
        </w:r>
      </w:hyperlink>
    </w:p>
    <w:p w14:paraId="5DCE6826" w14:textId="5951874E" w:rsidR="00A62298" w:rsidRDefault="00A62298">
      <w:pPr>
        <w:pStyle w:val="TOC1"/>
        <w:rPr>
          <w:rFonts w:asciiTheme="minorHAnsi" w:eastAsiaTheme="minorEastAsia" w:hAnsiTheme="minorHAnsi" w:cstheme="minorBidi"/>
          <w:b w:val="0"/>
          <w:caps w:val="0"/>
          <w:color w:val="auto"/>
          <w:sz w:val="22"/>
        </w:rPr>
      </w:pPr>
      <w:hyperlink w:anchor="_Toc28270375" w:history="1">
        <w:r w:rsidRPr="009C6ABA">
          <w:rPr>
            <w:rStyle w:val="Hyperlink"/>
          </w:rPr>
          <w:t>910.0</w:t>
        </w:r>
        <w:r>
          <w:rPr>
            <w:rFonts w:asciiTheme="minorHAnsi" w:eastAsiaTheme="minorEastAsia" w:hAnsiTheme="minorHAnsi" w:cstheme="minorBidi"/>
            <w:b w:val="0"/>
            <w:caps w:val="0"/>
            <w:color w:val="auto"/>
            <w:sz w:val="22"/>
          </w:rPr>
          <w:tab/>
        </w:r>
        <w:r w:rsidRPr="009C6ABA">
          <w:rPr>
            <w:rStyle w:val="Hyperlink"/>
          </w:rPr>
          <w:t>M-48-000 - Event Data Import-Export Management Menu - Import Data Tab - Exhibit</w:t>
        </w:r>
        <w:r>
          <w:rPr>
            <w:webHidden/>
          </w:rPr>
          <w:tab/>
        </w:r>
        <w:r>
          <w:rPr>
            <w:webHidden/>
          </w:rPr>
          <w:fldChar w:fldCharType="begin"/>
        </w:r>
        <w:r>
          <w:rPr>
            <w:webHidden/>
          </w:rPr>
          <w:instrText xml:space="preserve"> PAGEREF _Toc28270375 \h </w:instrText>
        </w:r>
        <w:r>
          <w:rPr>
            <w:webHidden/>
          </w:rPr>
        </w:r>
        <w:r>
          <w:rPr>
            <w:webHidden/>
          </w:rPr>
          <w:fldChar w:fldCharType="separate"/>
        </w:r>
        <w:r>
          <w:rPr>
            <w:webHidden/>
          </w:rPr>
          <w:t>5</w:t>
        </w:r>
        <w:r>
          <w:rPr>
            <w:webHidden/>
          </w:rPr>
          <w:fldChar w:fldCharType="end"/>
        </w:r>
      </w:hyperlink>
    </w:p>
    <w:p w14:paraId="527E6819" w14:textId="07C8C341" w:rsidR="00A62298" w:rsidRDefault="00A62298">
      <w:pPr>
        <w:pStyle w:val="TOC1"/>
        <w:rPr>
          <w:rFonts w:asciiTheme="minorHAnsi" w:eastAsiaTheme="minorEastAsia" w:hAnsiTheme="minorHAnsi" w:cstheme="minorBidi"/>
          <w:b w:val="0"/>
          <w:caps w:val="0"/>
          <w:color w:val="auto"/>
          <w:sz w:val="22"/>
        </w:rPr>
      </w:pPr>
      <w:hyperlink w:anchor="_Toc28270376" w:history="1">
        <w:r w:rsidRPr="009C6ABA">
          <w:rPr>
            <w:rStyle w:val="Hyperlink"/>
          </w:rPr>
          <w:t>920.0</w:t>
        </w:r>
        <w:r>
          <w:rPr>
            <w:rFonts w:asciiTheme="minorHAnsi" w:eastAsiaTheme="minorEastAsia" w:hAnsiTheme="minorHAnsi" w:cstheme="minorBidi"/>
            <w:b w:val="0"/>
            <w:caps w:val="0"/>
            <w:color w:val="auto"/>
            <w:sz w:val="22"/>
          </w:rPr>
          <w:tab/>
        </w:r>
        <w:r w:rsidRPr="009C6ABA">
          <w:rPr>
            <w:rStyle w:val="Hyperlink"/>
          </w:rPr>
          <w:t>M-48-000 - Event Data Import-Export Management Menu - Export Data Tab - Exhibit</w:t>
        </w:r>
        <w:r>
          <w:rPr>
            <w:webHidden/>
          </w:rPr>
          <w:tab/>
        </w:r>
        <w:r>
          <w:rPr>
            <w:webHidden/>
          </w:rPr>
          <w:fldChar w:fldCharType="begin"/>
        </w:r>
        <w:r>
          <w:rPr>
            <w:webHidden/>
          </w:rPr>
          <w:instrText xml:space="preserve"> PAGEREF _Toc28270376 \h </w:instrText>
        </w:r>
        <w:r>
          <w:rPr>
            <w:webHidden/>
          </w:rPr>
        </w:r>
        <w:r>
          <w:rPr>
            <w:webHidden/>
          </w:rPr>
          <w:fldChar w:fldCharType="separate"/>
        </w:r>
        <w:r>
          <w:rPr>
            <w:webHidden/>
          </w:rPr>
          <w:t>6</w:t>
        </w:r>
        <w:r>
          <w:rPr>
            <w:webHidden/>
          </w:rPr>
          <w:fldChar w:fldCharType="end"/>
        </w:r>
      </w:hyperlink>
    </w:p>
    <w:p w14:paraId="15080BB8" w14:textId="566C6F4E" w:rsidR="00DE013C" w:rsidRDefault="00A62298" w:rsidP="00A62298">
      <w:pPr>
        <w:pStyle w:val="CM-BD-AA2-10-L"/>
        <w:rPr>
          <w:b/>
          <w:caps/>
          <w:sz w:val="28"/>
        </w:rPr>
      </w:pPr>
      <w:r>
        <w:rPr>
          <w:b/>
          <w:noProof/>
          <w:color w:val="000000" w:themeColor="text1"/>
          <w:szCs w:val="22"/>
        </w:rPr>
        <w:fldChar w:fldCharType="end"/>
      </w:r>
      <w:bookmarkStart w:id="17" w:name="_GoBack"/>
      <w:bookmarkEnd w:id="17"/>
      <w:r w:rsidR="00DE013C">
        <w:br w:type="page"/>
      </w:r>
    </w:p>
    <w:p w14:paraId="70B65F18" w14:textId="77777777" w:rsidR="00DE013C" w:rsidRPr="00230C58" w:rsidRDefault="00DE013C" w:rsidP="00DE013C">
      <w:pPr>
        <w:pStyle w:val="SH-AA1-14-L"/>
      </w:pPr>
      <w:bookmarkStart w:id="18" w:name="_Toc28270364"/>
      <w:r w:rsidRPr="00230C58">
        <w:lastRenderedPageBreak/>
        <w:t>3.0</w:t>
      </w:r>
      <w:r w:rsidRPr="00230C58">
        <w:tab/>
        <w:t>OVERVIEW</w:t>
      </w:r>
      <w:bookmarkEnd w:id="16"/>
      <w:bookmarkEnd w:id="18"/>
    </w:p>
    <w:p w14:paraId="1F6AFFFA" w14:textId="77777777" w:rsidR="00DE013C" w:rsidRDefault="00DE013C" w:rsidP="00DE013C">
      <w:pPr>
        <w:pStyle w:val="BD-AA2-10-L"/>
      </w:pPr>
      <w:r>
        <w:t>This menu is designed to be the primary entry point into the management of Event Module data importing and exporting.</w:t>
      </w:r>
    </w:p>
    <w:p w14:paraId="66EACECB" w14:textId="77777777" w:rsidR="00DE013C" w:rsidRDefault="00DE013C" w:rsidP="00DE013C">
      <w:pPr>
        <w:pStyle w:val="BD-AA2-10-L"/>
      </w:pPr>
    </w:p>
    <w:p w14:paraId="590C2BB2" w14:textId="77777777" w:rsidR="00DE013C" w:rsidRDefault="00DE013C" w:rsidP="00DE013C">
      <w:pPr>
        <w:pStyle w:val="SH-AA2-12-L"/>
      </w:pPr>
      <w:bookmarkStart w:id="19" w:name="_Toc464296878"/>
      <w:bookmarkStart w:id="20" w:name="_Toc12708867"/>
      <w:bookmarkStart w:id="21" w:name="_Toc28270365"/>
      <w:r>
        <w:t>3.1</w:t>
      </w:r>
      <w:r>
        <w:tab/>
        <w:t>Data Filtering</w:t>
      </w:r>
      <w:bookmarkEnd w:id="19"/>
      <w:bookmarkEnd w:id="20"/>
      <w:bookmarkEnd w:id="21"/>
    </w:p>
    <w:p w14:paraId="42F51F5C" w14:textId="77777777" w:rsidR="00DE013C" w:rsidRDefault="00DE013C" w:rsidP="00DE013C">
      <w:pPr>
        <w:pStyle w:val="SH-AA3-10-L"/>
      </w:pPr>
      <w:bookmarkStart w:id="22" w:name="_Toc464296879"/>
      <w:bookmarkStart w:id="23" w:name="_Toc12708868"/>
      <w:bookmarkStart w:id="24" w:name="_Toc28270366"/>
      <w:r>
        <w:t>3.1.1</w:t>
      </w:r>
      <w:r>
        <w:tab/>
        <w:t>Event Import Format Version Filtering</w:t>
      </w:r>
      <w:bookmarkEnd w:id="22"/>
      <w:bookmarkEnd w:id="23"/>
      <w:bookmarkEnd w:id="24"/>
    </w:p>
    <w:p w14:paraId="50C0E224" w14:textId="03D12D12" w:rsidR="00DE013C" w:rsidRDefault="00DE013C" w:rsidP="00DE013C">
      <w:pPr>
        <w:pStyle w:val="BD-AA2-10-L"/>
      </w:pPr>
      <w:r>
        <w:t xml:space="preserve">Many of the event import functions are based on and filtered by a specific Event Import Format Version on this menu.  The selection simplifies the data being </w:t>
      </w:r>
      <w:r w:rsidR="002B33EB">
        <w:t>manage by restricting it to a specific Event Import Format Version.</w:t>
      </w:r>
    </w:p>
    <w:p w14:paraId="12B05121" w14:textId="77777777" w:rsidR="00DE013C" w:rsidRDefault="00DE013C" w:rsidP="00DE013C">
      <w:pPr>
        <w:pStyle w:val="BD-AA2-10-L"/>
      </w:pPr>
    </w:p>
    <w:p w14:paraId="11250E7F" w14:textId="77777777" w:rsidR="00DE013C" w:rsidRDefault="00DE013C" w:rsidP="00DE013C">
      <w:pPr>
        <w:pStyle w:val="SH-AA1-14-L"/>
      </w:pPr>
      <w:bookmarkStart w:id="25" w:name="_Toc12708872"/>
      <w:bookmarkStart w:id="26" w:name="_Toc28270367"/>
      <w:r>
        <w:t>4.0</w:t>
      </w:r>
      <w:r>
        <w:tab/>
        <w:t>Rules</w:t>
      </w:r>
      <w:bookmarkEnd w:id="25"/>
      <w:bookmarkEnd w:id="26"/>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DE013C" w14:paraId="3F9BF52E" w14:textId="77777777" w:rsidTr="00D36112">
        <w:tc>
          <w:tcPr>
            <w:tcW w:w="720" w:type="dxa"/>
            <w:tcBorders>
              <w:top w:val="single" w:sz="6" w:space="0" w:color="auto"/>
              <w:left w:val="single" w:sz="6" w:space="0" w:color="auto"/>
              <w:bottom w:val="single" w:sz="6" w:space="0" w:color="auto"/>
              <w:right w:val="single" w:sz="6" w:space="0" w:color="auto"/>
            </w:tcBorders>
            <w:shd w:val="pct20" w:color="auto" w:fill="auto"/>
          </w:tcPr>
          <w:p w14:paraId="55A9D7C1" w14:textId="77777777" w:rsidR="00DE013C" w:rsidRDefault="00DE013C" w:rsidP="00D36112">
            <w:pPr>
              <w:pStyle w:val="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6FC6FB1A" w14:textId="77777777" w:rsidR="00DE013C" w:rsidRDefault="00DE013C" w:rsidP="00D36112">
            <w:pPr>
              <w:pStyle w:val="TB-AA1-10-C"/>
            </w:pPr>
            <w:r>
              <w:t>Rule</w:t>
            </w:r>
          </w:p>
        </w:tc>
      </w:tr>
      <w:tr w:rsidR="00DE013C" w14:paraId="56402792" w14:textId="77777777" w:rsidTr="00D36112">
        <w:tc>
          <w:tcPr>
            <w:tcW w:w="720" w:type="dxa"/>
            <w:tcBorders>
              <w:top w:val="single" w:sz="6" w:space="0" w:color="auto"/>
              <w:left w:val="single" w:sz="6" w:space="0" w:color="auto"/>
              <w:bottom w:val="single" w:sz="6" w:space="0" w:color="auto"/>
              <w:right w:val="single" w:sz="6" w:space="0" w:color="auto"/>
            </w:tcBorders>
          </w:tcPr>
          <w:p w14:paraId="5D19AC5E" w14:textId="77777777" w:rsidR="00DE013C" w:rsidRDefault="00DE013C" w:rsidP="00D36112">
            <w:pPr>
              <w:pStyle w:val="TB-AA2-10-L"/>
            </w:pPr>
            <w:r>
              <w:t>01.0</w:t>
            </w:r>
          </w:p>
        </w:tc>
        <w:tc>
          <w:tcPr>
            <w:tcW w:w="9504" w:type="dxa"/>
            <w:tcBorders>
              <w:top w:val="single" w:sz="6" w:space="0" w:color="auto"/>
              <w:left w:val="single" w:sz="6" w:space="0" w:color="auto"/>
              <w:bottom w:val="single" w:sz="6" w:space="0" w:color="auto"/>
              <w:right w:val="single" w:sz="6" w:space="0" w:color="auto"/>
            </w:tcBorders>
          </w:tcPr>
          <w:p w14:paraId="3CF67701" w14:textId="77777777" w:rsidR="00DE013C" w:rsidRDefault="00DE013C" w:rsidP="00D36112">
            <w:pPr>
              <w:pStyle w:val="TB-AA2-10-L"/>
            </w:pPr>
            <w:r>
              <w:t xml:space="preserve">One and only one </w:t>
            </w:r>
            <w:r w:rsidR="002B33EB">
              <w:t>Event Import Format Version</w:t>
            </w:r>
            <w:r>
              <w:t xml:space="preserve"> may be active at a time by a User.</w:t>
            </w:r>
          </w:p>
        </w:tc>
      </w:tr>
      <w:tr w:rsidR="00DE013C" w14:paraId="0F70EE92" w14:textId="77777777" w:rsidTr="00D36112">
        <w:tc>
          <w:tcPr>
            <w:tcW w:w="720" w:type="dxa"/>
            <w:tcBorders>
              <w:top w:val="single" w:sz="6" w:space="0" w:color="auto"/>
              <w:left w:val="single" w:sz="6" w:space="0" w:color="auto"/>
              <w:bottom w:val="single" w:sz="6" w:space="0" w:color="auto"/>
              <w:right w:val="single" w:sz="6" w:space="0" w:color="auto"/>
            </w:tcBorders>
          </w:tcPr>
          <w:p w14:paraId="763AED71" w14:textId="77777777" w:rsidR="00DE013C" w:rsidRDefault="00DE013C" w:rsidP="00D36112">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4DB40D59" w14:textId="3FE463E5" w:rsidR="00DE013C" w:rsidRDefault="002B33EB" w:rsidP="00D36112">
            <w:pPr>
              <w:pStyle w:val="CM-TB-AA2-10-L"/>
            </w:pPr>
            <w:r>
              <w:t>The form defaults the Event Import Format Version for selection to the latest version.  i.e. Event Import Format Versions are sorted in descending order</w:t>
            </w:r>
            <w:r w:rsidR="00852391">
              <w:t>.</w:t>
            </w:r>
          </w:p>
        </w:tc>
      </w:tr>
    </w:tbl>
    <w:p w14:paraId="7A7D0557" w14:textId="77777777" w:rsidR="00DE013C" w:rsidRDefault="00DE013C" w:rsidP="00281247">
      <w:pPr>
        <w:pStyle w:val="CM-BD-AA2-10-L"/>
        <w:rPr>
          <w:snapToGrid w:val="0"/>
        </w:rPr>
      </w:pPr>
    </w:p>
    <w:p w14:paraId="2942E48D" w14:textId="77777777" w:rsidR="00DE013C" w:rsidRPr="00DE013C" w:rsidRDefault="00DE013C" w:rsidP="00DE013C">
      <w:pPr>
        <w:pStyle w:val="CM-BD-AA2-10-L"/>
        <w:sectPr w:rsidR="00DE013C" w:rsidRPr="00DE013C">
          <w:headerReference w:type="even" r:id="rId6"/>
          <w:headerReference w:type="default" r:id="rId7"/>
          <w:footerReference w:type="even" r:id="rId8"/>
          <w:footerReference w:type="default" r:id="rId9"/>
          <w:headerReference w:type="first" r:id="rId10"/>
          <w:footerReference w:type="first" r:id="rId11"/>
          <w:pgSz w:w="12240" w:h="15840" w:code="1"/>
          <w:pgMar w:top="1440" w:right="1008" w:bottom="720" w:left="1008" w:header="720" w:footer="720" w:gutter="0"/>
          <w:cols w:space="720"/>
          <w:noEndnote/>
        </w:sectPr>
      </w:pPr>
    </w:p>
    <w:p w14:paraId="72629DEC" w14:textId="77777777" w:rsidR="00852391" w:rsidRDefault="00852391" w:rsidP="00852391">
      <w:pPr>
        <w:pStyle w:val="SH-AA1-14-L"/>
      </w:pPr>
      <w:bookmarkStart w:id="27" w:name="_Toc518547968"/>
      <w:bookmarkStart w:id="28" w:name="_Toc22029941"/>
      <w:bookmarkStart w:id="29" w:name="_Toc28270368"/>
      <w:r>
        <w:lastRenderedPageBreak/>
        <w:t>100.0</w:t>
      </w:r>
      <w:r>
        <w:tab/>
        <w:t>Fields</w:t>
      </w:r>
      <w:bookmarkEnd w:id="27"/>
      <w:r>
        <w:t xml:space="preserve"> / Buttons</w:t>
      </w:r>
      <w:bookmarkEnd w:id="28"/>
      <w:bookmarkEnd w:id="29"/>
    </w:p>
    <w:p w14:paraId="4C51697C" w14:textId="77777777" w:rsidR="00852391" w:rsidRDefault="00852391" w:rsidP="00852391">
      <w:pPr>
        <w:pStyle w:val="CM-BD-AA2-10-L"/>
      </w:pPr>
      <w:r>
        <w:t>The form consists of the following three sections.</w:t>
      </w:r>
    </w:p>
    <w:p w14:paraId="6A489289" w14:textId="49307D9D" w:rsidR="00852391" w:rsidRPr="00C72AFA" w:rsidRDefault="00852391" w:rsidP="00852391">
      <w:pPr>
        <w:pStyle w:val="BD-AA3-10-L"/>
      </w:pPr>
      <w:r w:rsidRPr="00C72AFA">
        <w:t xml:space="preserve">- Top Section - </w:t>
      </w:r>
      <w:r>
        <w:t>Tabs</w:t>
      </w:r>
      <w:r w:rsidR="005B6739">
        <w:t xml:space="preserve"> (2).</w:t>
      </w:r>
    </w:p>
    <w:p w14:paraId="7D2A7F76" w14:textId="63AD0D65" w:rsidR="00852391" w:rsidRPr="00C72AFA" w:rsidRDefault="00852391" w:rsidP="00852391">
      <w:pPr>
        <w:pStyle w:val="BD-AA3-10-L"/>
      </w:pPr>
      <w:r w:rsidRPr="00C72AFA">
        <w:t xml:space="preserve">- Middle Section - </w:t>
      </w:r>
      <w:r>
        <w:t>Instructions / Notes</w:t>
      </w:r>
      <w:r w:rsidRPr="00C72AFA">
        <w:t>.</w:t>
      </w:r>
    </w:p>
    <w:p w14:paraId="6268CF12" w14:textId="766619E5" w:rsidR="00852391" w:rsidRPr="00C72AFA" w:rsidRDefault="00852391" w:rsidP="00852391">
      <w:pPr>
        <w:pStyle w:val="BD-AA3-10-L"/>
      </w:pPr>
      <w:r w:rsidRPr="00C72AFA">
        <w:t xml:space="preserve">- Bottom Section - </w:t>
      </w:r>
      <w:r>
        <w:t xml:space="preserve">Event Import Version </w:t>
      </w:r>
      <w:r w:rsidR="00A62298">
        <w:t>selection</w:t>
      </w:r>
      <w:r>
        <w:t>.</w:t>
      </w:r>
    </w:p>
    <w:p w14:paraId="69DCD375" w14:textId="77777777" w:rsidR="00852391" w:rsidRPr="00C72AFA" w:rsidRDefault="00852391" w:rsidP="00852391">
      <w:pPr>
        <w:pStyle w:val="BD-AA3-10-L"/>
      </w:pPr>
    </w:p>
    <w:p w14:paraId="0646B823" w14:textId="56B271D3" w:rsidR="00A46C48" w:rsidRDefault="00A46C48" w:rsidP="00E50EDD">
      <w:pPr>
        <w:pStyle w:val="CM-SH-AA1-14-L"/>
      </w:pPr>
      <w:bookmarkStart w:id="30" w:name="_Toc28270369"/>
      <w:r>
        <w:t>1</w:t>
      </w:r>
      <w:r w:rsidR="00852391">
        <w:t>1</w:t>
      </w:r>
      <w:r w:rsidR="00B14340">
        <w:t>0</w:t>
      </w:r>
      <w:r>
        <w:t>.0</w:t>
      </w:r>
      <w:r>
        <w:tab/>
      </w:r>
      <w:r w:rsidR="00852391">
        <w:t>Function Tabs</w:t>
      </w:r>
      <w:r w:rsidR="00B74C19">
        <w:t xml:space="preserve"> Section</w:t>
      </w:r>
      <w:bookmarkEnd w:id="30"/>
    </w:p>
    <w:p w14:paraId="46010C72" w14:textId="1C77A8DC" w:rsidR="00852391" w:rsidRDefault="00852391" w:rsidP="00852391">
      <w:pPr>
        <w:pStyle w:val="CM-BD-AA2-10-L"/>
      </w:pPr>
      <w:r>
        <w:t>There are t</w:t>
      </w:r>
      <w:r w:rsidR="005B6739">
        <w:t xml:space="preserve">wo </w:t>
      </w:r>
      <w:r>
        <w:t xml:space="preserve">tabs used to </w:t>
      </w:r>
      <w:r w:rsidR="00A62298">
        <w:t>select</w:t>
      </w:r>
      <w:r>
        <w:t xml:space="preserve"> the </w:t>
      </w:r>
      <w:r w:rsidR="001A0B50">
        <w:t>form basic function of:</w:t>
      </w:r>
    </w:p>
    <w:p w14:paraId="1DC6091F" w14:textId="27ACF5E2" w:rsidR="001A0B50" w:rsidRDefault="001A0B50" w:rsidP="001A0B50">
      <w:pPr>
        <w:pStyle w:val="BD-AA3-10-L"/>
      </w:pPr>
      <w:r>
        <w:t>- Importing Data.</w:t>
      </w:r>
    </w:p>
    <w:p w14:paraId="3161A2B0" w14:textId="2388239D" w:rsidR="001A0B50" w:rsidRDefault="001A0B50" w:rsidP="001A0B50">
      <w:pPr>
        <w:pStyle w:val="BD-AA3-10-L"/>
      </w:pPr>
      <w:r>
        <w:t>- Exporting Data.</w:t>
      </w:r>
    </w:p>
    <w:p w14:paraId="07115DE6" w14:textId="77777777" w:rsidR="0089087D" w:rsidRPr="0089087D" w:rsidRDefault="0089087D" w:rsidP="001A0B50">
      <w:pPr>
        <w:pStyle w:val="BD-AA3-10-L"/>
      </w:pPr>
    </w:p>
    <w:p w14:paraId="057C918C" w14:textId="2F8F5312" w:rsidR="002C0945" w:rsidRPr="009454D6" w:rsidRDefault="002C0945" w:rsidP="001A0B50">
      <w:pPr>
        <w:pStyle w:val="SH-AA2-12-L"/>
      </w:pPr>
      <w:bookmarkStart w:id="31" w:name="_Toc28270370"/>
      <w:r>
        <w:t>1</w:t>
      </w:r>
      <w:r w:rsidR="00852391">
        <w:t>1</w:t>
      </w:r>
      <w:r>
        <w:t>0.</w:t>
      </w:r>
      <w:r w:rsidR="001A0B50">
        <w:t>1</w:t>
      </w:r>
      <w:r>
        <w:tab/>
        <w:t xml:space="preserve">Import Data </w:t>
      </w:r>
      <w:r w:rsidR="00852391">
        <w:t>Tab</w:t>
      </w:r>
      <w:bookmarkEnd w:id="31"/>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2C0945" w14:paraId="1CDEEFE8" w14:textId="77777777" w:rsidTr="0092237C">
        <w:trPr>
          <w:tblHeader/>
        </w:trPr>
        <w:tc>
          <w:tcPr>
            <w:tcW w:w="1440" w:type="dxa"/>
            <w:tcBorders>
              <w:top w:val="single" w:sz="6" w:space="0" w:color="auto"/>
              <w:left w:val="single" w:sz="6" w:space="0" w:color="auto"/>
              <w:bottom w:val="single" w:sz="6" w:space="0" w:color="auto"/>
              <w:right w:val="single" w:sz="6" w:space="0" w:color="auto"/>
            </w:tcBorders>
            <w:shd w:val="pct20" w:color="auto" w:fill="auto"/>
          </w:tcPr>
          <w:p w14:paraId="16E86754" w14:textId="77777777" w:rsidR="002C0945" w:rsidRDefault="002C0945" w:rsidP="0092237C">
            <w:pPr>
              <w:pStyle w:val="CM-TB-AA1-10-C"/>
            </w:pPr>
            <w:r>
              <w:t>Id.</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6CD0AF38" w14:textId="77777777" w:rsidR="002C0945" w:rsidRDefault="002C0945" w:rsidP="0092237C">
            <w:pPr>
              <w:pStyle w:val="CM-TB-AA1-10-C"/>
            </w:pPr>
            <w:r>
              <w:t>Function</w:t>
            </w:r>
          </w:p>
        </w:tc>
      </w:tr>
      <w:tr w:rsidR="007967B5" w14:paraId="1EAC3C90" w14:textId="77777777" w:rsidTr="0092237C">
        <w:tc>
          <w:tcPr>
            <w:tcW w:w="1440" w:type="dxa"/>
            <w:tcBorders>
              <w:top w:val="single" w:sz="6" w:space="0" w:color="auto"/>
              <w:left w:val="single" w:sz="6" w:space="0" w:color="auto"/>
              <w:bottom w:val="single" w:sz="6" w:space="0" w:color="auto"/>
              <w:right w:val="single" w:sz="6" w:space="0" w:color="auto"/>
            </w:tcBorders>
          </w:tcPr>
          <w:p w14:paraId="2FA654CC" w14:textId="77777777" w:rsidR="007967B5" w:rsidRDefault="007967B5" w:rsidP="001D383A">
            <w:pPr>
              <w:pStyle w:val="CM-TB-AA2-10-L"/>
            </w:pPr>
            <w:r>
              <w:t>F-48-810</w:t>
            </w:r>
          </w:p>
        </w:tc>
        <w:tc>
          <w:tcPr>
            <w:tcW w:w="8784" w:type="dxa"/>
            <w:tcBorders>
              <w:top w:val="single" w:sz="6" w:space="0" w:color="auto"/>
              <w:left w:val="single" w:sz="6" w:space="0" w:color="auto"/>
              <w:bottom w:val="single" w:sz="6" w:space="0" w:color="auto"/>
              <w:right w:val="single" w:sz="6" w:space="0" w:color="auto"/>
            </w:tcBorders>
          </w:tcPr>
          <w:p w14:paraId="1B0FF4D2" w14:textId="77777777" w:rsidR="007967B5" w:rsidRDefault="007967B5" w:rsidP="0092237C">
            <w:pPr>
              <w:pStyle w:val="CM-TB-AA1-10-L"/>
            </w:pPr>
            <w:r>
              <w:t>Event Import Format Version Maintenance</w:t>
            </w:r>
          </w:p>
          <w:p w14:paraId="4E2FE68B" w14:textId="77777777" w:rsidR="007967B5" w:rsidRPr="007967B5" w:rsidRDefault="00274DF2" w:rsidP="00274DF2">
            <w:pPr>
              <w:pStyle w:val="CM-TB-AA2-10-L"/>
            </w:pPr>
            <w:r>
              <w:t>Used to manage Event Import Format Version data to ensure that the relationship between an Event, Event Registration Spreadsheet and the various options for importing the data are in sync with each other.</w:t>
            </w:r>
          </w:p>
        </w:tc>
      </w:tr>
      <w:tr w:rsidR="007967B5" w14:paraId="50DAB104" w14:textId="77777777" w:rsidTr="0092237C">
        <w:tc>
          <w:tcPr>
            <w:tcW w:w="1440" w:type="dxa"/>
            <w:tcBorders>
              <w:top w:val="single" w:sz="6" w:space="0" w:color="auto"/>
              <w:left w:val="single" w:sz="6" w:space="0" w:color="auto"/>
              <w:bottom w:val="single" w:sz="6" w:space="0" w:color="auto"/>
              <w:right w:val="single" w:sz="6" w:space="0" w:color="auto"/>
            </w:tcBorders>
          </w:tcPr>
          <w:p w14:paraId="509C2086" w14:textId="77777777" w:rsidR="007967B5" w:rsidRDefault="007967B5" w:rsidP="001D383A">
            <w:pPr>
              <w:pStyle w:val="CM-TB-AA2-10-L"/>
            </w:pPr>
            <w:r>
              <w:t>F-48-820</w:t>
            </w:r>
          </w:p>
        </w:tc>
        <w:tc>
          <w:tcPr>
            <w:tcW w:w="8784" w:type="dxa"/>
            <w:tcBorders>
              <w:top w:val="single" w:sz="6" w:space="0" w:color="auto"/>
              <w:left w:val="single" w:sz="6" w:space="0" w:color="auto"/>
              <w:bottom w:val="single" w:sz="6" w:space="0" w:color="auto"/>
              <w:right w:val="single" w:sz="6" w:space="0" w:color="auto"/>
            </w:tcBorders>
          </w:tcPr>
          <w:p w14:paraId="1098A813" w14:textId="77777777" w:rsidR="007967B5" w:rsidRDefault="007967B5" w:rsidP="0092237C">
            <w:pPr>
              <w:pStyle w:val="CM-TB-AA1-10-L"/>
            </w:pPr>
            <w:r>
              <w:t>Event Import Record Type Maintenance</w:t>
            </w:r>
          </w:p>
          <w:p w14:paraId="4B7489E3" w14:textId="77777777" w:rsidR="00274DF2" w:rsidRPr="00274DF2" w:rsidRDefault="00274DF2" w:rsidP="00274DF2">
            <w:pPr>
              <w:pStyle w:val="CM-TB-AA2-10-L"/>
            </w:pPr>
            <w:r>
              <w:t>Used to manage the Organization Type of import data (Group, Offer Of Service, Staff) for each Record Type of data (Group, Group Registrar, Group Contact, Participant, Participant Job, Participant Certificate) for a specific Event Import Format Version Id.</w:t>
            </w:r>
          </w:p>
        </w:tc>
      </w:tr>
      <w:tr w:rsidR="007967B5" w14:paraId="3841F7FB" w14:textId="77777777" w:rsidTr="0092237C">
        <w:tc>
          <w:tcPr>
            <w:tcW w:w="1440" w:type="dxa"/>
            <w:tcBorders>
              <w:top w:val="single" w:sz="6" w:space="0" w:color="auto"/>
              <w:left w:val="single" w:sz="6" w:space="0" w:color="auto"/>
              <w:bottom w:val="single" w:sz="6" w:space="0" w:color="auto"/>
              <w:right w:val="single" w:sz="6" w:space="0" w:color="auto"/>
            </w:tcBorders>
          </w:tcPr>
          <w:p w14:paraId="70C5C157" w14:textId="77777777" w:rsidR="007967B5" w:rsidRDefault="007967B5" w:rsidP="001D383A">
            <w:pPr>
              <w:pStyle w:val="CM-TB-AA2-10-L"/>
            </w:pPr>
            <w:r>
              <w:t>F-48-830</w:t>
            </w:r>
          </w:p>
        </w:tc>
        <w:tc>
          <w:tcPr>
            <w:tcW w:w="8784" w:type="dxa"/>
            <w:tcBorders>
              <w:top w:val="single" w:sz="6" w:space="0" w:color="auto"/>
              <w:left w:val="single" w:sz="6" w:space="0" w:color="auto"/>
              <w:bottom w:val="single" w:sz="6" w:space="0" w:color="auto"/>
              <w:right w:val="single" w:sz="6" w:space="0" w:color="auto"/>
            </w:tcBorders>
          </w:tcPr>
          <w:p w14:paraId="6D970D1B" w14:textId="77777777" w:rsidR="007967B5" w:rsidRDefault="007967B5" w:rsidP="0092237C">
            <w:pPr>
              <w:pStyle w:val="CM-TB-AA1-10-L"/>
            </w:pPr>
            <w:r>
              <w:t>Event Import Field Option Maintenance</w:t>
            </w:r>
          </w:p>
          <w:p w14:paraId="56DEB13B" w14:textId="77777777" w:rsidR="00274DF2" w:rsidRPr="00274DF2" w:rsidRDefault="008D6DB2" w:rsidP="00274DF2">
            <w:pPr>
              <w:pStyle w:val="CM-TB-AA2-10-L"/>
            </w:pPr>
            <w:r>
              <w:t>Used to manage which registration data is to be imported along with validation of the data for each type of data.  i.e. Group, Group Registrar, Group Contact, Participant, Participant Job Preference, Participant Certificates.</w:t>
            </w:r>
          </w:p>
        </w:tc>
      </w:tr>
      <w:tr w:rsidR="002C0945" w14:paraId="3AC7D308" w14:textId="77777777" w:rsidTr="0092237C">
        <w:tc>
          <w:tcPr>
            <w:tcW w:w="1440" w:type="dxa"/>
            <w:tcBorders>
              <w:top w:val="single" w:sz="6" w:space="0" w:color="auto"/>
              <w:left w:val="single" w:sz="6" w:space="0" w:color="auto"/>
              <w:bottom w:val="single" w:sz="6" w:space="0" w:color="auto"/>
              <w:right w:val="single" w:sz="6" w:space="0" w:color="auto"/>
            </w:tcBorders>
          </w:tcPr>
          <w:p w14:paraId="55D31FF7" w14:textId="77777777" w:rsidR="002C0945" w:rsidRDefault="002C0945" w:rsidP="001D383A">
            <w:pPr>
              <w:pStyle w:val="CM-TB-AA2-10-L"/>
            </w:pPr>
            <w:r>
              <w:t>F-48-8</w:t>
            </w:r>
            <w:r w:rsidR="001D383A">
              <w:t>9</w:t>
            </w:r>
            <w:r>
              <w:t>0</w:t>
            </w:r>
          </w:p>
        </w:tc>
        <w:tc>
          <w:tcPr>
            <w:tcW w:w="8784" w:type="dxa"/>
            <w:tcBorders>
              <w:top w:val="single" w:sz="6" w:space="0" w:color="auto"/>
              <w:left w:val="single" w:sz="6" w:space="0" w:color="auto"/>
              <w:bottom w:val="single" w:sz="6" w:space="0" w:color="auto"/>
              <w:right w:val="single" w:sz="6" w:space="0" w:color="auto"/>
            </w:tcBorders>
          </w:tcPr>
          <w:p w14:paraId="1F7E2105" w14:textId="77777777" w:rsidR="002C0945" w:rsidRDefault="001D383A" w:rsidP="0092237C">
            <w:pPr>
              <w:pStyle w:val="CM-TB-AA1-10-L"/>
            </w:pPr>
            <w:r>
              <w:t>Event Registration Import</w:t>
            </w:r>
            <w:r w:rsidR="002C0945">
              <w:t xml:space="preserve"> Form</w:t>
            </w:r>
          </w:p>
          <w:p w14:paraId="44C591EF" w14:textId="77777777" w:rsidR="002C0945" w:rsidRDefault="002C0945" w:rsidP="001D383A">
            <w:pPr>
              <w:pStyle w:val="CM-TB-AA2-10-L"/>
            </w:pPr>
            <w:r>
              <w:t xml:space="preserve">Provides </w:t>
            </w:r>
            <w:r w:rsidR="001D383A">
              <w:t xml:space="preserve">functionality </w:t>
            </w:r>
            <w:r>
              <w:t xml:space="preserve">for the importing </w:t>
            </w:r>
            <w:r w:rsidR="001D383A">
              <w:t>the following types of event registration data.</w:t>
            </w:r>
          </w:p>
          <w:p w14:paraId="6A7C64D9" w14:textId="77777777" w:rsidR="004879C4" w:rsidRDefault="004879C4" w:rsidP="001D383A">
            <w:pPr>
              <w:pStyle w:val="CM-TB-AA2-10-L"/>
            </w:pPr>
            <w:r>
              <w:t xml:space="preserve">- Event </w:t>
            </w:r>
            <w:r w:rsidR="008D6DB2">
              <w:t>G</w:t>
            </w:r>
            <w:r>
              <w:t>roup data.</w:t>
            </w:r>
          </w:p>
          <w:p w14:paraId="4135CFAB" w14:textId="4E8179A6" w:rsidR="004879C4" w:rsidRDefault="004879C4" w:rsidP="001D383A">
            <w:pPr>
              <w:pStyle w:val="CM-TB-AA2-10-L"/>
            </w:pPr>
            <w:r>
              <w:t xml:space="preserve">- Even </w:t>
            </w:r>
            <w:r w:rsidR="008D6DB2">
              <w:t>G</w:t>
            </w:r>
            <w:r>
              <w:t xml:space="preserve">roup </w:t>
            </w:r>
            <w:r w:rsidR="001A0B50">
              <w:t>R</w:t>
            </w:r>
            <w:r>
              <w:t>egistrar data.</w:t>
            </w:r>
          </w:p>
          <w:p w14:paraId="486CB01B" w14:textId="14067D1B" w:rsidR="004879C4" w:rsidRDefault="004879C4" w:rsidP="001D383A">
            <w:pPr>
              <w:pStyle w:val="CM-TB-AA2-10-L"/>
            </w:pPr>
            <w:r>
              <w:t xml:space="preserve">- Event </w:t>
            </w:r>
            <w:r w:rsidR="008D6DB2">
              <w:t>G</w:t>
            </w:r>
            <w:r>
              <w:t xml:space="preserve">roup </w:t>
            </w:r>
            <w:r w:rsidR="001A0B50">
              <w:t>C</w:t>
            </w:r>
            <w:r>
              <w:t>ontact data.</w:t>
            </w:r>
          </w:p>
          <w:p w14:paraId="0CACE59C" w14:textId="77777777" w:rsidR="004879C4" w:rsidRDefault="004879C4" w:rsidP="001D383A">
            <w:pPr>
              <w:pStyle w:val="CM-TB-AA2-10-L"/>
            </w:pPr>
            <w:r>
              <w:t xml:space="preserve">- Event </w:t>
            </w:r>
            <w:r w:rsidR="008D6DB2">
              <w:t>P</w:t>
            </w:r>
            <w:r>
              <w:t>articipant data.</w:t>
            </w:r>
          </w:p>
          <w:p w14:paraId="5FF1576E" w14:textId="77777777" w:rsidR="004879C4" w:rsidRDefault="004879C4" w:rsidP="001D383A">
            <w:pPr>
              <w:pStyle w:val="CM-TB-AA2-10-L"/>
            </w:pPr>
            <w:r>
              <w:t xml:space="preserve">- Event </w:t>
            </w:r>
            <w:r w:rsidR="008D6DB2">
              <w:t>P</w:t>
            </w:r>
            <w:r>
              <w:t xml:space="preserve">articipant </w:t>
            </w:r>
            <w:r w:rsidR="008D6DB2">
              <w:t>J</w:t>
            </w:r>
            <w:r>
              <w:t xml:space="preserve">ob </w:t>
            </w:r>
            <w:r w:rsidR="008D6DB2">
              <w:t>P</w:t>
            </w:r>
            <w:r>
              <w:t>reference data.</w:t>
            </w:r>
          </w:p>
          <w:p w14:paraId="48B3F4EC" w14:textId="77777777" w:rsidR="004879C4" w:rsidRPr="00A46C48" w:rsidRDefault="004879C4" w:rsidP="008D6DB2">
            <w:pPr>
              <w:pStyle w:val="CM-TB-AA2-10-L"/>
            </w:pPr>
            <w:r>
              <w:t xml:space="preserve">- Event </w:t>
            </w:r>
            <w:r w:rsidR="008D6DB2">
              <w:t>P</w:t>
            </w:r>
            <w:r>
              <w:t xml:space="preserve">articipant </w:t>
            </w:r>
            <w:r w:rsidR="008D6DB2">
              <w:t>C</w:t>
            </w:r>
            <w:r>
              <w:t>ertificate data.</w:t>
            </w:r>
          </w:p>
        </w:tc>
      </w:tr>
      <w:tr w:rsidR="00E87706" w14:paraId="1716CEA6" w14:textId="77777777" w:rsidTr="0092237C">
        <w:tc>
          <w:tcPr>
            <w:tcW w:w="1440" w:type="dxa"/>
            <w:tcBorders>
              <w:top w:val="single" w:sz="6" w:space="0" w:color="auto"/>
              <w:left w:val="single" w:sz="6" w:space="0" w:color="auto"/>
              <w:bottom w:val="single" w:sz="6" w:space="0" w:color="auto"/>
              <w:right w:val="single" w:sz="6" w:space="0" w:color="auto"/>
            </w:tcBorders>
          </w:tcPr>
          <w:p w14:paraId="1EF7B6D2" w14:textId="77777777" w:rsidR="00E87706" w:rsidRDefault="00E87706" w:rsidP="001D383A">
            <w:pPr>
              <w:pStyle w:val="CM-TB-AA2-10-L"/>
            </w:pPr>
            <w:r>
              <w:t>F-48-910</w:t>
            </w:r>
          </w:p>
        </w:tc>
        <w:tc>
          <w:tcPr>
            <w:tcW w:w="8784" w:type="dxa"/>
            <w:tcBorders>
              <w:top w:val="single" w:sz="6" w:space="0" w:color="auto"/>
              <w:left w:val="single" w:sz="6" w:space="0" w:color="auto"/>
              <w:bottom w:val="single" w:sz="6" w:space="0" w:color="auto"/>
              <w:right w:val="single" w:sz="6" w:space="0" w:color="auto"/>
            </w:tcBorders>
          </w:tcPr>
          <w:p w14:paraId="202D52C2" w14:textId="77777777" w:rsidR="00E87706" w:rsidRDefault="00E87706" w:rsidP="0092237C">
            <w:pPr>
              <w:pStyle w:val="CM-TB-AA1-10-L"/>
            </w:pPr>
            <w:r>
              <w:t>Create New Event Import Data</w:t>
            </w:r>
          </w:p>
          <w:p w14:paraId="05CCA65C" w14:textId="47B41190" w:rsidR="00E87706" w:rsidRPr="00E87706" w:rsidRDefault="00E87706" w:rsidP="00E87706">
            <w:pPr>
              <w:pStyle w:val="CM-TB-AA2-10-L"/>
            </w:pPr>
            <w:r>
              <w:t xml:space="preserve">Provides functionality to ‘jump start’ the creation of new data for an </w:t>
            </w:r>
            <w:r w:rsidR="002B33EB">
              <w:t>Event</w:t>
            </w:r>
            <w:r>
              <w:t xml:space="preserve"> Format Version by creating new data based on existing data.</w:t>
            </w:r>
          </w:p>
        </w:tc>
      </w:tr>
    </w:tbl>
    <w:p w14:paraId="610264C2" w14:textId="77777777" w:rsidR="002C0945" w:rsidRDefault="002C0945" w:rsidP="002C0945">
      <w:pPr>
        <w:pStyle w:val="CM-BD-AA2-10-L"/>
      </w:pPr>
    </w:p>
    <w:p w14:paraId="1EBCAC45" w14:textId="53B27C44" w:rsidR="00852391" w:rsidRDefault="00852391" w:rsidP="001A0B50">
      <w:pPr>
        <w:pStyle w:val="SH-AA2-12-L"/>
      </w:pPr>
      <w:bookmarkStart w:id="32" w:name="_Toc28270371"/>
      <w:r>
        <w:t>1</w:t>
      </w:r>
      <w:r w:rsidR="001A0B50">
        <w:t>10.2</w:t>
      </w:r>
      <w:r>
        <w:tab/>
        <w:t>Export Data Tab</w:t>
      </w:r>
      <w:bookmarkEnd w:id="32"/>
    </w:p>
    <w:p w14:paraId="47298531" w14:textId="77777777" w:rsidR="00852391" w:rsidRPr="001D383A" w:rsidRDefault="00852391" w:rsidP="00852391">
      <w:pPr>
        <w:pStyle w:val="BD-AA2-10-L"/>
      </w:pPr>
      <w:r>
        <w:t>Currently there are are no functions to export event data.</w:t>
      </w:r>
    </w:p>
    <w:p w14:paraId="1EE79680" w14:textId="32FEA3AF" w:rsidR="00852391" w:rsidRDefault="00852391" w:rsidP="00852391">
      <w:pPr>
        <w:pStyle w:val="CM-BD-AA2-10-L"/>
      </w:pPr>
    </w:p>
    <w:p w14:paraId="53D2F17C" w14:textId="6673C5BF" w:rsidR="00B74C19" w:rsidRPr="009454D6" w:rsidRDefault="00B74C19" w:rsidP="00B74C19">
      <w:pPr>
        <w:pStyle w:val="SH-AA1-14-L"/>
      </w:pPr>
      <w:bookmarkStart w:id="33" w:name="_Toc28270372"/>
      <w:r>
        <w:t>1</w:t>
      </w:r>
      <w:r>
        <w:t>2</w:t>
      </w:r>
      <w:r>
        <w:t>0.0</w:t>
      </w:r>
      <w:r>
        <w:tab/>
      </w:r>
      <w:r>
        <w:t>Notes / Instructions Section</w:t>
      </w:r>
      <w:bookmarkEnd w:id="33"/>
    </w:p>
    <w:p w14:paraId="5E870759" w14:textId="73AE8C18" w:rsidR="00B74C19" w:rsidRDefault="00B74C19" w:rsidP="00B74C19">
      <w:pPr>
        <w:pStyle w:val="BD-AA2-10-L"/>
      </w:pPr>
      <w:r>
        <w:t xml:space="preserve">This section </w:t>
      </w:r>
      <w:r>
        <w:t>contains notes / instructions for the use of the form.</w:t>
      </w:r>
    </w:p>
    <w:p w14:paraId="1BEFA67E" w14:textId="77777777" w:rsidR="00B74C19" w:rsidRDefault="00B74C19" w:rsidP="001A0B50">
      <w:pPr>
        <w:pStyle w:val="CM-BD-AA2-10-L"/>
      </w:pPr>
    </w:p>
    <w:p w14:paraId="0E401495" w14:textId="77777777" w:rsidR="005B6739" w:rsidRDefault="005B6739">
      <w:pPr>
        <w:widowControl/>
        <w:rPr>
          <w:b/>
          <w:caps/>
          <w:color w:val="000000"/>
          <w:sz w:val="28"/>
        </w:rPr>
      </w:pPr>
      <w:r>
        <w:br w:type="page"/>
      </w:r>
    </w:p>
    <w:p w14:paraId="2D68E19E" w14:textId="07FCF498" w:rsidR="001A0B50" w:rsidRPr="009454D6" w:rsidRDefault="001A0B50" w:rsidP="001A0B50">
      <w:pPr>
        <w:pStyle w:val="SH-AA1-14-L"/>
      </w:pPr>
      <w:bookmarkStart w:id="34" w:name="_Toc28270373"/>
      <w:r>
        <w:lastRenderedPageBreak/>
        <w:t>130.0</w:t>
      </w:r>
      <w:r>
        <w:tab/>
        <w:t>Event Import Format Version Selection</w:t>
      </w:r>
      <w:bookmarkEnd w:id="34"/>
    </w:p>
    <w:p w14:paraId="546B1168" w14:textId="5E6ACE92" w:rsidR="001A0B50" w:rsidRDefault="001A0B50" w:rsidP="00B74C19">
      <w:pPr>
        <w:pStyle w:val="BD-AA2-10-L"/>
      </w:pPr>
      <w:r>
        <w:t>This section of the menu provides the ability to select the active Event Import Format Version</w:t>
      </w:r>
      <w:r w:rsidR="00B74C19">
        <w:t>.</w:t>
      </w:r>
    </w:p>
    <w:p w14:paraId="2A87973A" w14:textId="77777777" w:rsidR="001A0B50" w:rsidRDefault="001A0B50" w:rsidP="001A0B50">
      <w:pPr>
        <w:pStyle w:val="CM-BD-AA2-10-L"/>
      </w:pPr>
    </w:p>
    <w:p w14:paraId="2D73406E" w14:textId="77777777" w:rsidR="009D5FB8" w:rsidRDefault="009D5FB8">
      <w:pPr>
        <w:widowControl/>
        <w:rPr>
          <w:b/>
          <w:caps/>
          <w:color w:val="000000"/>
          <w:sz w:val="28"/>
        </w:rPr>
      </w:pPr>
      <w:r>
        <w:br w:type="page"/>
      </w:r>
    </w:p>
    <w:p w14:paraId="397B9281" w14:textId="77777777" w:rsidR="00B14340" w:rsidRDefault="00B14340" w:rsidP="00B14340">
      <w:pPr>
        <w:pStyle w:val="SH-AA1-14-L"/>
        <w:tabs>
          <w:tab w:val="left" w:pos="4228"/>
        </w:tabs>
      </w:pPr>
      <w:bookmarkStart w:id="35" w:name="_Toc464127552"/>
      <w:bookmarkStart w:id="36" w:name="_Toc28270374"/>
      <w:bookmarkEnd w:id="6"/>
      <w:bookmarkEnd w:id="7"/>
      <w:bookmarkEnd w:id="8"/>
      <w:bookmarkEnd w:id="9"/>
      <w:bookmarkEnd w:id="10"/>
      <w:bookmarkEnd w:id="11"/>
      <w:bookmarkEnd w:id="12"/>
      <w:bookmarkEnd w:id="13"/>
      <w:bookmarkEnd w:id="14"/>
      <w:bookmarkEnd w:id="15"/>
      <w:r>
        <w:lastRenderedPageBreak/>
        <w:t>900.0</w:t>
      </w:r>
      <w:r>
        <w:tab/>
        <w:t>Exhibits</w:t>
      </w:r>
      <w:bookmarkEnd w:id="35"/>
      <w:bookmarkEnd w:id="36"/>
    </w:p>
    <w:p w14:paraId="54B030D5" w14:textId="77777777" w:rsidR="00B14340" w:rsidRDefault="00B14340" w:rsidP="00B14340">
      <w:pPr>
        <w:pStyle w:val="BD-AA2-10-L"/>
      </w:pPr>
      <w:r>
        <w:t xml:space="preserve">This section contains exhibits of pertinent information. </w:t>
      </w:r>
    </w:p>
    <w:p w14:paraId="064E50A5" w14:textId="77777777" w:rsidR="00B14340" w:rsidRDefault="00B14340" w:rsidP="00B14340">
      <w:pPr>
        <w:pStyle w:val="BD-AA2-10-L"/>
      </w:pPr>
    </w:p>
    <w:p w14:paraId="057887B0" w14:textId="2C247223" w:rsidR="00B14340" w:rsidRDefault="00B14340" w:rsidP="00B14340">
      <w:pPr>
        <w:pStyle w:val="SH-AA1-14-L"/>
      </w:pPr>
      <w:bookmarkStart w:id="37" w:name="_Toc447466077"/>
      <w:bookmarkStart w:id="38" w:name="_Toc464030840"/>
      <w:bookmarkStart w:id="39" w:name="_Toc464127553"/>
      <w:bookmarkStart w:id="40" w:name="_Toc28270375"/>
      <w:r>
        <w:t>910.0</w:t>
      </w:r>
      <w:r>
        <w:tab/>
      </w:r>
      <w:r w:rsidR="002D5369">
        <w:t>M-</w:t>
      </w:r>
      <w:r w:rsidR="006E67E0">
        <w:t>48</w:t>
      </w:r>
      <w:r w:rsidR="002D5369">
        <w:t xml:space="preserve">-000 - Event </w:t>
      </w:r>
      <w:r w:rsidR="006E67E0">
        <w:t>Data Import-Export Management Menu</w:t>
      </w:r>
      <w:r>
        <w:t xml:space="preserve"> - </w:t>
      </w:r>
      <w:r w:rsidR="005B6739">
        <w:t>Import</w:t>
      </w:r>
      <w:r w:rsidR="00B74C19">
        <w:t xml:space="preserve"> Data Tab - </w:t>
      </w:r>
      <w:r>
        <w:t>Exhibit</w:t>
      </w:r>
      <w:bookmarkEnd w:id="37"/>
      <w:bookmarkEnd w:id="38"/>
      <w:bookmarkEnd w:id="39"/>
      <w:bookmarkEnd w:id="40"/>
    </w:p>
    <w:p w14:paraId="7BFA11D2" w14:textId="666A10FE" w:rsidR="00B14340" w:rsidRDefault="00A62298" w:rsidP="006E67E0">
      <w:pPr>
        <w:pStyle w:val="BD-AA2-10-L"/>
      </w:pPr>
      <w:r w:rsidRPr="00A62298">
        <w:rPr>
          <w:noProof/>
          <w:bdr w:val="single" w:sz="4" w:space="0" w:color="auto"/>
        </w:rPr>
        <w:drawing>
          <wp:inline distT="0" distB="0" distL="0" distR="0" wp14:anchorId="0E1ADD68" wp14:editId="516815AB">
            <wp:extent cx="5561905" cy="4019048"/>
            <wp:effectExtent l="0" t="0" r="127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2">
                      <a:extLst>
                        <a:ext uri="{28A0092B-C50C-407E-A947-70E740481C1C}">
                          <a14:useLocalDpi xmlns:a14="http://schemas.microsoft.com/office/drawing/2010/main" val="0"/>
                        </a:ext>
                      </a:extLst>
                    </a:blip>
                    <a:stretch>
                      <a:fillRect/>
                    </a:stretch>
                  </pic:blipFill>
                  <pic:spPr>
                    <a:xfrm>
                      <a:off x="0" y="0"/>
                      <a:ext cx="5561905" cy="4019048"/>
                    </a:xfrm>
                    <a:prstGeom prst="rect">
                      <a:avLst/>
                    </a:prstGeom>
                  </pic:spPr>
                </pic:pic>
              </a:graphicData>
            </a:graphic>
          </wp:inline>
        </w:drawing>
      </w:r>
    </w:p>
    <w:p w14:paraId="438AAFE8" w14:textId="5C34DA88" w:rsidR="00B14340" w:rsidRDefault="00B14340" w:rsidP="006E67E0">
      <w:pPr>
        <w:pStyle w:val="BD-AA2-10-L"/>
      </w:pPr>
    </w:p>
    <w:p w14:paraId="2A913F82" w14:textId="77777777" w:rsidR="005B6739" w:rsidRDefault="005B6739">
      <w:pPr>
        <w:widowControl/>
        <w:rPr>
          <w:b/>
          <w:caps/>
          <w:color w:val="000000"/>
          <w:sz w:val="28"/>
        </w:rPr>
      </w:pPr>
      <w:r>
        <w:br w:type="page"/>
      </w:r>
    </w:p>
    <w:p w14:paraId="07750F75" w14:textId="33D91898" w:rsidR="00B74C19" w:rsidRDefault="00B74C19" w:rsidP="00B74C19">
      <w:pPr>
        <w:pStyle w:val="SH-AA1-14-L"/>
      </w:pPr>
      <w:bookmarkStart w:id="41" w:name="_Toc28270376"/>
      <w:r>
        <w:lastRenderedPageBreak/>
        <w:t>9</w:t>
      </w:r>
      <w:r>
        <w:t>2</w:t>
      </w:r>
      <w:r>
        <w:t>0.0</w:t>
      </w:r>
      <w:r>
        <w:tab/>
        <w:t>M-48-000 - Event Data Import-Export Management Menu - Export Data Tab - Exhibit</w:t>
      </w:r>
      <w:bookmarkEnd w:id="41"/>
    </w:p>
    <w:p w14:paraId="72B076AF" w14:textId="1DA586A9" w:rsidR="00B74C19" w:rsidRDefault="00A62298" w:rsidP="006E67E0">
      <w:pPr>
        <w:pStyle w:val="BD-AA2-10-L"/>
      </w:pPr>
      <w:r w:rsidRPr="00A62298">
        <w:rPr>
          <w:noProof/>
          <w:bdr w:val="single" w:sz="4" w:space="0" w:color="auto"/>
        </w:rPr>
        <w:drawing>
          <wp:inline distT="0" distB="0" distL="0" distR="0" wp14:anchorId="722BB7B7" wp14:editId="3B76E3A9">
            <wp:extent cx="5561905" cy="4019048"/>
            <wp:effectExtent l="0" t="0" r="127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3">
                      <a:extLst>
                        <a:ext uri="{28A0092B-C50C-407E-A947-70E740481C1C}">
                          <a14:useLocalDpi xmlns:a14="http://schemas.microsoft.com/office/drawing/2010/main" val="0"/>
                        </a:ext>
                      </a:extLst>
                    </a:blip>
                    <a:stretch>
                      <a:fillRect/>
                    </a:stretch>
                  </pic:blipFill>
                  <pic:spPr>
                    <a:xfrm>
                      <a:off x="0" y="0"/>
                      <a:ext cx="5561905" cy="4019048"/>
                    </a:xfrm>
                    <a:prstGeom prst="rect">
                      <a:avLst/>
                    </a:prstGeom>
                  </pic:spPr>
                </pic:pic>
              </a:graphicData>
            </a:graphic>
          </wp:inline>
        </w:drawing>
      </w:r>
    </w:p>
    <w:p w14:paraId="33C8B22A" w14:textId="77777777" w:rsidR="005B6739" w:rsidRDefault="005B6739" w:rsidP="006E67E0">
      <w:pPr>
        <w:pStyle w:val="BD-AA2-10-L"/>
      </w:pPr>
    </w:p>
    <w:sectPr w:rsidR="005B6739" w:rsidSect="005804A8">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EF6D1" w14:textId="77777777" w:rsidR="00FE6160" w:rsidRDefault="00FE6160">
      <w:r>
        <w:separator/>
      </w:r>
    </w:p>
  </w:endnote>
  <w:endnote w:type="continuationSeparator" w:id="0">
    <w:p w14:paraId="12F0A0DF" w14:textId="77777777" w:rsidR="00FE6160" w:rsidRDefault="00FE6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89F80" w14:textId="77777777" w:rsidR="008D6DB2" w:rsidRDefault="008D6D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20706" w14:textId="0A50B80E" w:rsidR="00155101" w:rsidRDefault="00155101" w:rsidP="00361EFB">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852391">
      <w:rPr>
        <w:rFonts w:ascii="Times New Roman" w:hAnsi="Times New Roman"/>
        <w:noProof/>
        <w:sz w:val="16"/>
        <w:szCs w:val="16"/>
      </w:rPr>
      <w:t>December 2019</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sidR="00281247">
      <w:rPr>
        <w:rStyle w:val="PageNumber"/>
        <w:color w:val="auto"/>
      </w:rPr>
      <w:fldChar w:fldCharType="begin"/>
    </w:r>
    <w:r w:rsidR="00281247">
      <w:rPr>
        <w:rStyle w:val="PageNumber"/>
        <w:color w:val="auto"/>
      </w:rPr>
      <w:instrText xml:space="preserve"> PAGE </w:instrText>
    </w:r>
    <w:r w:rsidR="00281247">
      <w:rPr>
        <w:rStyle w:val="PageNumber"/>
        <w:color w:val="auto"/>
      </w:rPr>
      <w:fldChar w:fldCharType="separate"/>
    </w:r>
    <w:r w:rsidR="008D6DB2">
      <w:rPr>
        <w:rStyle w:val="PageNumber"/>
        <w:noProof/>
        <w:color w:val="auto"/>
      </w:rPr>
      <w:t>3</w:t>
    </w:r>
    <w:r w:rsidR="00281247">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8D6DB2" w:rsidRPr="008D6DB2">
      <w:rPr>
        <w:rStyle w:val="PageNumber"/>
        <w:noProof/>
      </w:rPr>
      <w:t>3</w:t>
    </w:r>
    <w:r>
      <w:rPr>
        <w:rStyle w:val="PageNumber"/>
        <w:color w:val="auto"/>
      </w:rPr>
      <w:fldChar w:fldCharType="end"/>
    </w:r>
  </w:p>
  <w:p w14:paraId="64545103" w14:textId="77777777" w:rsidR="00155101" w:rsidRPr="00361EFB" w:rsidRDefault="00155101" w:rsidP="00361EFB">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008D6DB2" w:rsidRPr="008D6DB2">
      <w:rPr>
        <w:rStyle w:val="PageNumber"/>
        <w:noProof/>
      </w:rPr>
      <w:t>F48000-M-48-000 - Event</w:t>
    </w:r>
    <w:r w:rsidR="008D6DB2">
      <w:rPr>
        <w:rStyle w:val="PageNumber"/>
        <w:noProof/>
        <w:color w:val="auto"/>
      </w:rPr>
      <w:t xml:space="preserve"> Data Import-Export Management Menu Procedures.docx</w:t>
    </w:r>
    <w:r>
      <w:rPr>
        <w:rStyle w:val="PageNumber"/>
        <w:color w:val="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7DE4C" w14:textId="77777777" w:rsidR="008D6DB2" w:rsidRDefault="008D6D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E60AA" w14:textId="77777777" w:rsidR="00FE6160" w:rsidRDefault="00FE6160">
      <w:r>
        <w:separator/>
      </w:r>
    </w:p>
  </w:footnote>
  <w:footnote w:type="continuationSeparator" w:id="0">
    <w:p w14:paraId="4AE8ED3D" w14:textId="77777777" w:rsidR="00FE6160" w:rsidRDefault="00FE6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2CB5B" w14:textId="77777777" w:rsidR="008D6DB2" w:rsidRDefault="008D6D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B14340" w14:paraId="4E28CB72" w14:textId="77777777" w:rsidTr="002E31C6">
      <w:tc>
        <w:tcPr>
          <w:tcW w:w="720" w:type="dxa"/>
        </w:tcPr>
        <w:p w14:paraId="7F1D4F9D" w14:textId="77777777" w:rsidR="00B14340" w:rsidRPr="00E74F10" w:rsidRDefault="00B14340" w:rsidP="002E31C6">
          <w:pPr>
            <w:pStyle w:val="CM-PS-AA1-10-1"/>
          </w:pPr>
          <w:r>
            <w:rPr>
              <w:noProof/>
            </w:rPr>
            <w:drawing>
              <wp:inline distT="0" distB="0" distL="0" distR="0" wp14:anchorId="59F2F5B0" wp14:editId="58C83861">
                <wp:extent cx="444500" cy="464820"/>
                <wp:effectExtent l="0" t="0" r="0" b="0"/>
                <wp:docPr id="1" name="Picture 1"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22844421" w14:textId="77777777" w:rsidR="00B14340" w:rsidRPr="00810DE9" w:rsidRDefault="00B14340" w:rsidP="002E31C6">
          <w:pPr>
            <w:pStyle w:val="PH-AA1-10-S"/>
          </w:pPr>
          <w:r w:rsidRPr="00810DE9">
            <w:t>Section:</w:t>
          </w:r>
          <w:r w:rsidRPr="00810DE9">
            <w:tab/>
          </w:r>
          <w:r w:rsidR="00083AC2">
            <w:t>SAS Event Module</w:t>
          </w:r>
          <w:r w:rsidRPr="00810DE9">
            <w:tab/>
            <w:t xml:space="preserve">Ref: </w:t>
          </w:r>
          <w:r>
            <w:t>F-4</w:t>
          </w:r>
          <w:r w:rsidR="0089087D">
            <w:t>8</w:t>
          </w:r>
          <w:r>
            <w:t>-000</w:t>
          </w:r>
        </w:p>
        <w:p w14:paraId="473676D6" w14:textId="77777777" w:rsidR="00B14340" w:rsidRPr="00810DE9" w:rsidRDefault="00B14340" w:rsidP="002E31C6">
          <w:pPr>
            <w:pStyle w:val="PH-AA1-10-S"/>
          </w:pPr>
          <w:r w:rsidRPr="00810DE9">
            <w:t>Sub:</w:t>
          </w:r>
          <w:r w:rsidRPr="00810DE9">
            <w:tab/>
          </w:r>
          <w:r>
            <w:t xml:space="preserve">Event </w:t>
          </w:r>
          <w:r w:rsidR="0089087D">
            <w:t>Import - Export</w:t>
          </w:r>
          <w:r>
            <w:t xml:space="preserve"> Management</w:t>
          </w:r>
          <w:r w:rsidR="0089087D">
            <w:t xml:space="preserve"> Module</w:t>
          </w:r>
        </w:p>
        <w:p w14:paraId="0F79C936" w14:textId="77777777" w:rsidR="00B14340" w:rsidRPr="00810DE9" w:rsidRDefault="00B14340" w:rsidP="005D6D75">
          <w:pPr>
            <w:pStyle w:val="PH-AA1-10-S"/>
          </w:pPr>
          <w:r w:rsidRPr="00810DE9">
            <w:t>Title:</w:t>
          </w:r>
          <w:r w:rsidRPr="00810DE9">
            <w:tab/>
          </w:r>
          <w:r>
            <w:t>M-4</w:t>
          </w:r>
          <w:r w:rsidR="0089087D">
            <w:t>8</w:t>
          </w:r>
          <w:r>
            <w:t xml:space="preserve">-000 - Event </w:t>
          </w:r>
          <w:r w:rsidR="0089087D">
            <w:t>Data</w:t>
          </w:r>
          <w:r>
            <w:t xml:space="preserve"> </w:t>
          </w:r>
          <w:r w:rsidR="0089087D">
            <w:t xml:space="preserve">Import-Export Management </w:t>
          </w:r>
          <w:r>
            <w:t xml:space="preserve">Menu </w:t>
          </w:r>
          <w:r w:rsidR="005D6D75">
            <w:t>Procedures</w:t>
          </w:r>
        </w:p>
      </w:tc>
    </w:tr>
  </w:tbl>
  <w:p w14:paraId="0E11C26A" w14:textId="77777777" w:rsidR="00B14340" w:rsidRDefault="00B14340" w:rsidP="00B14340">
    <w:pPr>
      <w:pStyle w:val="CM-BD-AA2-10-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23C0D" w14:textId="77777777" w:rsidR="00155101" w:rsidRDefault="00155101">
    <w:pPr>
      <w:pStyle w:val="CM-PH-AA1-10-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ctiveWritingStyle w:appName="MSWord" w:lang="en-CA" w:vendorID="64" w:dllVersion="5" w:nlCheck="1" w:checkStyle="1"/>
  <w:activeWritingStyle w:appName="MSWord" w:lang="en-CA" w:vendorID="64" w:dllVersion="6" w:nlCheck="1" w:checkStyle="1"/>
  <w:activeWritingStyle w:appName="MSWord" w:lang="en-GB" w:vendorID="64" w:dllVersion="6"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D42"/>
    <w:rsid w:val="000009BD"/>
    <w:rsid w:val="000040E4"/>
    <w:rsid w:val="00007EDC"/>
    <w:rsid w:val="00016588"/>
    <w:rsid w:val="00060DEB"/>
    <w:rsid w:val="00061B21"/>
    <w:rsid w:val="00061ED1"/>
    <w:rsid w:val="0006468E"/>
    <w:rsid w:val="00076209"/>
    <w:rsid w:val="000776F8"/>
    <w:rsid w:val="00080FFF"/>
    <w:rsid w:val="00083AC2"/>
    <w:rsid w:val="00095D88"/>
    <w:rsid w:val="000A3102"/>
    <w:rsid w:val="000C357A"/>
    <w:rsid w:val="000D311E"/>
    <w:rsid w:val="000E556C"/>
    <w:rsid w:val="00107148"/>
    <w:rsid w:val="0011031B"/>
    <w:rsid w:val="00155101"/>
    <w:rsid w:val="00180DE1"/>
    <w:rsid w:val="0018265F"/>
    <w:rsid w:val="001878F7"/>
    <w:rsid w:val="00196F5A"/>
    <w:rsid w:val="001A0B50"/>
    <w:rsid w:val="001A6122"/>
    <w:rsid w:val="001B2612"/>
    <w:rsid w:val="001C27AC"/>
    <w:rsid w:val="001D383A"/>
    <w:rsid w:val="001D638D"/>
    <w:rsid w:val="001F2DD9"/>
    <w:rsid w:val="0020216A"/>
    <w:rsid w:val="002032F6"/>
    <w:rsid w:val="00235989"/>
    <w:rsid w:val="00243913"/>
    <w:rsid w:val="00260B50"/>
    <w:rsid w:val="00264E8D"/>
    <w:rsid w:val="0026504D"/>
    <w:rsid w:val="00271B96"/>
    <w:rsid w:val="00274DF2"/>
    <w:rsid w:val="00281247"/>
    <w:rsid w:val="002A131B"/>
    <w:rsid w:val="002B33EB"/>
    <w:rsid w:val="002C0945"/>
    <w:rsid w:val="002D5369"/>
    <w:rsid w:val="002D5671"/>
    <w:rsid w:val="002E7363"/>
    <w:rsid w:val="00323224"/>
    <w:rsid w:val="0034782E"/>
    <w:rsid w:val="00361EFB"/>
    <w:rsid w:val="00363623"/>
    <w:rsid w:val="0037547E"/>
    <w:rsid w:val="0037795A"/>
    <w:rsid w:val="00393E67"/>
    <w:rsid w:val="003B55F6"/>
    <w:rsid w:val="003E2839"/>
    <w:rsid w:val="004026B8"/>
    <w:rsid w:val="0042541F"/>
    <w:rsid w:val="00444D8B"/>
    <w:rsid w:val="00447E0A"/>
    <w:rsid w:val="00454921"/>
    <w:rsid w:val="004555A3"/>
    <w:rsid w:val="00457585"/>
    <w:rsid w:val="00460595"/>
    <w:rsid w:val="004607F8"/>
    <w:rsid w:val="0047031C"/>
    <w:rsid w:val="0048323E"/>
    <w:rsid w:val="00484B35"/>
    <w:rsid w:val="00484D7C"/>
    <w:rsid w:val="004879C4"/>
    <w:rsid w:val="004952AB"/>
    <w:rsid w:val="004A0092"/>
    <w:rsid w:val="004A018B"/>
    <w:rsid w:val="004A4E85"/>
    <w:rsid w:val="004D456F"/>
    <w:rsid w:val="004D7FBB"/>
    <w:rsid w:val="004E467B"/>
    <w:rsid w:val="004F5E9C"/>
    <w:rsid w:val="00500335"/>
    <w:rsid w:val="005005B0"/>
    <w:rsid w:val="0050689D"/>
    <w:rsid w:val="005108A0"/>
    <w:rsid w:val="00516C14"/>
    <w:rsid w:val="005353FD"/>
    <w:rsid w:val="00547D3A"/>
    <w:rsid w:val="0055216A"/>
    <w:rsid w:val="0056168D"/>
    <w:rsid w:val="00572DCE"/>
    <w:rsid w:val="00572E9A"/>
    <w:rsid w:val="00575695"/>
    <w:rsid w:val="00587FD1"/>
    <w:rsid w:val="005A0C66"/>
    <w:rsid w:val="005B6739"/>
    <w:rsid w:val="005D5E72"/>
    <w:rsid w:val="005D6D75"/>
    <w:rsid w:val="005D73A6"/>
    <w:rsid w:val="005E03D1"/>
    <w:rsid w:val="005F4095"/>
    <w:rsid w:val="005F60DC"/>
    <w:rsid w:val="00614906"/>
    <w:rsid w:val="006275A2"/>
    <w:rsid w:val="00635FBA"/>
    <w:rsid w:val="006361A5"/>
    <w:rsid w:val="00646593"/>
    <w:rsid w:val="00646DD3"/>
    <w:rsid w:val="0067425F"/>
    <w:rsid w:val="006A18F3"/>
    <w:rsid w:val="006B0CA8"/>
    <w:rsid w:val="006E67E0"/>
    <w:rsid w:val="006F114C"/>
    <w:rsid w:val="007232B1"/>
    <w:rsid w:val="00723F6C"/>
    <w:rsid w:val="00727571"/>
    <w:rsid w:val="00736553"/>
    <w:rsid w:val="00745AD2"/>
    <w:rsid w:val="0075220A"/>
    <w:rsid w:val="007556E1"/>
    <w:rsid w:val="00762A60"/>
    <w:rsid w:val="00765068"/>
    <w:rsid w:val="00777262"/>
    <w:rsid w:val="00780FAA"/>
    <w:rsid w:val="0078249D"/>
    <w:rsid w:val="007967B5"/>
    <w:rsid w:val="007A642E"/>
    <w:rsid w:val="007C50A7"/>
    <w:rsid w:val="007D1FF7"/>
    <w:rsid w:val="00803C06"/>
    <w:rsid w:val="008106B3"/>
    <w:rsid w:val="00811092"/>
    <w:rsid w:val="00812B2E"/>
    <w:rsid w:val="008332BE"/>
    <w:rsid w:val="00852391"/>
    <w:rsid w:val="00861CE3"/>
    <w:rsid w:val="00862327"/>
    <w:rsid w:val="00863489"/>
    <w:rsid w:val="00880051"/>
    <w:rsid w:val="0089087D"/>
    <w:rsid w:val="008B6A44"/>
    <w:rsid w:val="008C0AD0"/>
    <w:rsid w:val="008D4CAF"/>
    <w:rsid w:val="008D6DB2"/>
    <w:rsid w:val="008E6AF0"/>
    <w:rsid w:val="008F29B8"/>
    <w:rsid w:val="008F2F8D"/>
    <w:rsid w:val="008F4AFB"/>
    <w:rsid w:val="00904380"/>
    <w:rsid w:val="0090574C"/>
    <w:rsid w:val="00906790"/>
    <w:rsid w:val="00911C4C"/>
    <w:rsid w:val="00926268"/>
    <w:rsid w:val="00934977"/>
    <w:rsid w:val="00937984"/>
    <w:rsid w:val="009454D6"/>
    <w:rsid w:val="009574BE"/>
    <w:rsid w:val="0096332B"/>
    <w:rsid w:val="00971CAF"/>
    <w:rsid w:val="009D269B"/>
    <w:rsid w:val="009D5FB8"/>
    <w:rsid w:val="009E0E9B"/>
    <w:rsid w:val="009E375A"/>
    <w:rsid w:val="00A205C1"/>
    <w:rsid w:val="00A33060"/>
    <w:rsid w:val="00A34001"/>
    <w:rsid w:val="00A46C48"/>
    <w:rsid w:val="00A53565"/>
    <w:rsid w:val="00A62298"/>
    <w:rsid w:val="00A800C7"/>
    <w:rsid w:val="00A8748A"/>
    <w:rsid w:val="00AB1F36"/>
    <w:rsid w:val="00AB493F"/>
    <w:rsid w:val="00AC2B1E"/>
    <w:rsid w:val="00AC743E"/>
    <w:rsid w:val="00AD6428"/>
    <w:rsid w:val="00AF6313"/>
    <w:rsid w:val="00AF7401"/>
    <w:rsid w:val="00B013E6"/>
    <w:rsid w:val="00B122CE"/>
    <w:rsid w:val="00B12CD4"/>
    <w:rsid w:val="00B131FB"/>
    <w:rsid w:val="00B14340"/>
    <w:rsid w:val="00B37720"/>
    <w:rsid w:val="00B530B3"/>
    <w:rsid w:val="00B662CE"/>
    <w:rsid w:val="00B74C19"/>
    <w:rsid w:val="00B81914"/>
    <w:rsid w:val="00B853E9"/>
    <w:rsid w:val="00BA4408"/>
    <w:rsid w:val="00BB1BB2"/>
    <w:rsid w:val="00C1547D"/>
    <w:rsid w:val="00C16035"/>
    <w:rsid w:val="00C212B7"/>
    <w:rsid w:val="00C35344"/>
    <w:rsid w:val="00C36CD5"/>
    <w:rsid w:val="00C41433"/>
    <w:rsid w:val="00C46D58"/>
    <w:rsid w:val="00C5136F"/>
    <w:rsid w:val="00C76357"/>
    <w:rsid w:val="00CB4DA1"/>
    <w:rsid w:val="00CB5D42"/>
    <w:rsid w:val="00CE25FF"/>
    <w:rsid w:val="00CE7BF7"/>
    <w:rsid w:val="00D15138"/>
    <w:rsid w:val="00D17E31"/>
    <w:rsid w:val="00D403FD"/>
    <w:rsid w:val="00D52F38"/>
    <w:rsid w:val="00D64BE6"/>
    <w:rsid w:val="00D66BF4"/>
    <w:rsid w:val="00D816DD"/>
    <w:rsid w:val="00D81E81"/>
    <w:rsid w:val="00D9385A"/>
    <w:rsid w:val="00DC58A4"/>
    <w:rsid w:val="00DC6DF0"/>
    <w:rsid w:val="00DD7414"/>
    <w:rsid w:val="00DE013C"/>
    <w:rsid w:val="00DF4830"/>
    <w:rsid w:val="00E00C90"/>
    <w:rsid w:val="00E036FE"/>
    <w:rsid w:val="00E060DB"/>
    <w:rsid w:val="00E12D48"/>
    <w:rsid w:val="00E30BBD"/>
    <w:rsid w:val="00E47071"/>
    <w:rsid w:val="00E50EDD"/>
    <w:rsid w:val="00E51698"/>
    <w:rsid w:val="00E51DB0"/>
    <w:rsid w:val="00E87706"/>
    <w:rsid w:val="00EC2A6E"/>
    <w:rsid w:val="00F01D4F"/>
    <w:rsid w:val="00F071A1"/>
    <w:rsid w:val="00F07652"/>
    <w:rsid w:val="00F20A88"/>
    <w:rsid w:val="00F25C66"/>
    <w:rsid w:val="00F30B28"/>
    <w:rsid w:val="00F54C85"/>
    <w:rsid w:val="00F65215"/>
    <w:rsid w:val="00F80760"/>
    <w:rsid w:val="00F80A29"/>
    <w:rsid w:val="00F82105"/>
    <w:rsid w:val="00F900AF"/>
    <w:rsid w:val="00FB149E"/>
    <w:rsid w:val="00FB150F"/>
    <w:rsid w:val="00FC0C66"/>
    <w:rsid w:val="00FC294B"/>
    <w:rsid w:val="00FE616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427BA1B"/>
  <w15:docId w15:val="{567FD56D-CCF3-416D-BF9A-36905E4B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340"/>
    <w:pPr>
      <w:widowControl w:val="0"/>
    </w:pPr>
  </w:style>
  <w:style w:type="paragraph" w:styleId="Heading1">
    <w:name w:val="heading 1"/>
    <w:basedOn w:val="Normal"/>
    <w:next w:val="Normal"/>
    <w:pPr>
      <w:keepNext/>
      <w:spacing w:before="60" w:after="60"/>
      <w:outlineLvl w:val="0"/>
    </w:pPr>
    <w:rPr>
      <w:b/>
      <w:snapToGrid w:val="0"/>
      <w:kern w:val="28"/>
      <w:sz w:val="28"/>
    </w:rPr>
  </w:style>
  <w:style w:type="paragraph" w:styleId="Heading2">
    <w:name w:val="heading 2"/>
    <w:basedOn w:val="Normal"/>
    <w:next w:val="Normal"/>
    <w:pPr>
      <w:keepNext/>
      <w:spacing w:before="60" w:after="60"/>
      <w:outlineLvl w:val="1"/>
    </w:pPr>
    <w:rPr>
      <w:b/>
      <w:i/>
      <w:snapToGrid w:val="0"/>
      <w:sz w:val="24"/>
    </w:rPr>
  </w:style>
  <w:style w:type="paragraph" w:styleId="Heading3">
    <w:name w:val="heading 3"/>
    <w:basedOn w:val="Normal"/>
    <w:next w:val="Normal"/>
    <w:pPr>
      <w:keepNext/>
      <w:jc w:val="center"/>
      <w:outlineLvl w:val="2"/>
    </w:pPr>
    <w:rPr>
      <w:b/>
      <w:snapToGrid w:val="0"/>
      <w:sz w:val="24"/>
    </w:rPr>
  </w:style>
  <w:style w:type="paragraph" w:styleId="Heading4">
    <w:name w:val="heading 4"/>
    <w:basedOn w:val="Normal"/>
    <w:next w:val="Normal"/>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semiHidden/>
    <w:unhideWhenUsed/>
    <w:qFormat/>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semiHidden/>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semiHidden/>
    <w:unhideWhenUsed/>
    <w:qFormat/>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semiHidden/>
    <w:unhideWhenUsed/>
    <w:qFormat/>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TP-AA1-14-C">
    <w:name w:val="CM-TP-AA1-14-C"/>
    <w:basedOn w:val="Normal"/>
    <w:pPr>
      <w:jc w:val="center"/>
    </w:pPr>
    <w:rPr>
      <w:rFonts w:cs="Arial"/>
      <w:b/>
      <w:color w:val="000000"/>
      <w:sz w:val="28"/>
    </w:rPr>
  </w:style>
  <w:style w:type="paragraph" w:customStyle="1" w:styleId="CM-TP-AA1-12-C">
    <w:name w:val="CM-TP-AA1-12-C"/>
    <w:basedOn w:val="Normal"/>
    <w:pPr>
      <w:jc w:val="center"/>
    </w:pPr>
    <w:rPr>
      <w:rFonts w:cs="Arial"/>
      <w:b/>
      <w:color w:val="000000"/>
      <w:sz w:val="24"/>
    </w:rPr>
  </w:style>
  <w:style w:type="paragraph" w:customStyle="1" w:styleId="CM-TP-AA1-10-C">
    <w:name w:val="CM-TP-AA1-10-C"/>
    <w:basedOn w:val="Normal"/>
    <w:pPr>
      <w:jc w:val="center"/>
    </w:pPr>
    <w:rPr>
      <w:rFonts w:cs="Arial"/>
      <w:b/>
      <w:color w:val="000000"/>
    </w:rPr>
  </w:style>
  <w:style w:type="paragraph" w:styleId="TOC1">
    <w:name w:val="toc 1"/>
    <w:aliases w:val="CM-TOC 1,BD-TOC-1P"/>
    <w:basedOn w:val="Normal"/>
    <w:next w:val="Normal"/>
    <w:autoRedefine/>
    <w:uiPriority w:val="39"/>
    <w:qFormat/>
    <w:rsid w:val="00B14340"/>
    <w:pPr>
      <w:tabs>
        <w:tab w:val="left" w:pos="1008"/>
        <w:tab w:val="right" w:leader="dot" w:pos="10224"/>
      </w:tabs>
      <w:spacing w:before="120" w:after="120"/>
      <w:ind w:left="1008" w:hanging="1008"/>
    </w:pPr>
    <w:rPr>
      <w:b/>
      <w:caps/>
      <w:noProof/>
      <w:szCs w:val="22"/>
    </w:rPr>
  </w:style>
  <w:style w:type="paragraph" w:customStyle="1" w:styleId="CM-PH-AA1-10-S">
    <w:name w:val="CM-PH-AA1-10-S"/>
    <w:basedOn w:val="Normal"/>
    <w:rsid w:val="00AF7401"/>
    <w:pPr>
      <w:pBdr>
        <w:bottom w:val="single" w:sz="4" w:space="1" w:color="auto"/>
      </w:pBdr>
      <w:tabs>
        <w:tab w:val="right" w:pos="10224"/>
      </w:tabs>
    </w:pPr>
    <w:rPr>
      <w:rFonts w:cs="Arial"/>
      <w:color w:val="000000"/>
    </w:rPr>
  </w:style>
  <w:style w:type="paragraph" w:customStyle="1" w:styleId="CM-PF-AA1-10-S">
    <w:name w:val="CM-PF-AA1-10-S"/>
    <w:basedOn w:val="Normal"/>
    <w:rsid w:val="00AF7401"/>
    <w:pPr>
      <w:pBdr>
        <w:top w:val="single" w:sz="6" w:space="1" w:color="auto"/>
      </w:pBdr>
      <w:tabs>
        <w:tab w:val="center" w:pos="5040"/>
        <w:tab w:val="right" w:pos="10224"/>
      </w:tabs>
    </w:pPr>
    <w:rPr>
      <w:color w:val="000000"/>
    </w:rPr>
  </w:style>
  <w:style w:type="character" w:styleId="Hyperlink">
    <w:name w:val="Hyperlink"/>
    <w:uiPriority w:val="99"/>
    <w:rsid w:val="00AF7401"/>
    <w:rPr>
      <w:color w:val="0000FF"/>
      <w:u w:val="single"/>
    </w:rPr>
  </w:style>
  <w:style w:type="paragraph" w:styleId="TOC2">
    <w:name w:val="toc 2"/>
    <w:aliases w:val="CM-TOC 2,BD-TOC-2P"/>
    <w:basedOn w:val="Normal"/>
    <w:next w:val="Normal"/>
    <w:autoRedefine/>
    <w:uiPriority w:val="39"/>
    <w:qFormat/>
    <w:rsid w:val="00B14340"/>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B14340"/>
    <w:pPr>
      <w:tabs>
        <w:tab w:val="right" w:leader="dot" w:pos="10224"/>
      </w:tabs>
      <w:ind w:left="3024" w:hanging="1008"/>
    </w:pPr>
  </w:style>
  <w:style w:type="paragraph" w:customStyle="1" w:styleId="CM-BD-AA1-10-L">
    <w:name w:val="CM-BD-AA1-10-L"/>
    <w:basedOn w:val="Normal"/>
    <w:next w:val="Normal"/>
    <w:rsid w:val="00AF7401"/>
    <w:pPr>
      <w:spacing w:before="60"/>
    </w:pPr>
    <w:rPr>
      <w:b/>
      <w:snapToGrid w:val="0"/>
      <w:color w:val="000000"/>
    </w:rPr>
  </w:style>
  <w:style w:type="paragraph" w:customStyle="1" w:styleId="CM-BD-AA3-10-L">
    <w:name w:val="CM-BD-AA3-10-L"/>
    <w:basedOn w:val="Normal"/>
    <w:rsid w:val="00AF7401"/>
    <w:pPr>
      <w:ind w:left="144" w:hanging="144"/>
    </w:pPr>
  </w:style>
  <w:style w:type="paragraph" w:customStyle="1" w:styleId="CM-TB-AA2-10-C">
    <w:name w:val="CM-TB-AA2-10-C"/>
    <w:basedOn w:val="Normal"/>
    <w:rsid w:val="00AF7401"/>
    <w:pPr>
      <w:jc w:val="center"/>
    </w:pPr>
    <w:rPr>
      <w:color w:val="000000"/>
    </w:rPr>
  </w:style>
  <w:style w:type="paragraph" w:customStyle="1" w:styleId="CM-TB-AA2-10-R">
    <w:name w:val="CM-TB-AA2-10-R"/>
    <w:basedOn w:val="Normal"/>
    <w:rsid w:val="00AF7401"/>
    <w:pPr>
      <w:ind w:right="144"/>
      <w:jc w:val="right"/>
    </w:pPr>
    <w:rPr>
      <w:color w:val="000000"/>
    </w:rPr>
  </w:style>
  <w:style w:type="paragraph" w:customStyle="1" w:styleId="CM-BD-AA1-14-L">
    <w:name w:val="CM-BD-AA1-14-L"/>
    <w:next w:val="Normal"/>
    <w:rsid w:val="00AF7401"/>
    <w:pPr>
      <w:widowControl w:val="0"/>
      <w:spacing w:after="60"/>
    </w:pPr>
    <w:rPr>
      <w:b/>
      <w:bCs/>
      <w:snapToGrid w:val="0"/>
      <w:color w:val="000000"/>
      <w:sz w:val="28"/>
      <w:u w:val="thick" w:color="000000"/>
      <w:lang w:val="en-GB" w:eastAsia="en-US"/>
    </w:rPr>
  </w:style>
  <w:style w:type="paragraph" w:styleId="TOC4">
    <w:name w:val="toc 4"/>
    <w:aliases w:val="CM-TOC 4,BD-TOC-4P"/>
    <w:basedOn w:val="Normal"/>
    <w:next w:val="Normal"/>
    <w:autoRedefine/>
    <w:uiPriority w:val="39"/>
    <w:qFormat/>
    <w:rsid w:val="00B14340"/>
    <w:pPr>
      <w:tabs>
        <w:tab w:val="right" w:leader="dot" w:pos="10224"/>
      </w:tabs>
      <w:spacing w:after="100"/>
      <w:ind w:left="4032" w:hanging="1008"/>
    </w:pPr>
    <w:rPr>
      <w:i/>
      <w:noProof/>
      <w:sz w:val="18"/>
    </w:rPr>
  </w:style>
  <w:style w:type="character" w:styleId="PageNumber">
    <w:name w:val="page number"/>
    <w:rsid w:val="00AF7401"/>
    <w:rPr>
      <w:sz w:val="20"/>
    </w:rPr>
  </w:style>
  <w:style w:type="paragraph" w:customStyle="1" w:styleId="CM-TB-AA1-10-L">
    <w:name w:val="CM-TB-AA1-10-L"/>
    <w:basedOn w:val="Normal"/>
    <w:next w:val="CM-TB-AA2-10-L"/>
    <w:rsid w:val="00A46C48"/>
    <w:rPr>
      <w:b/>
      <w:color w:val="000000"/>
    </w:rPr>
  </w:style>
  <w:style w:type="paragraph" w:customStyle="1" w:styleId="CM-TP-AA2-08-L">
    <w:name w:val="CM-TP-AA2-08-L"/>
    <w:basedOn w:val="Normal"/>
    <w:rPr>
      <w:color w:val="000000"/>
      <w:sz w:val="16"/>
    </w:rPr>
  </w:style>
  <w:style w:type="paragraph" w:customStyle="1" w:styleId="CM-BD-AA2-10-L">
    <w:name w:val="CM-BD-AA2-10-L"/>
    <w:basedOn w:val="Normal"/>
    <w:rsid w:val="00AF7401"/>
    <w:pPr>
      <w:spacing w:after="60"/>
    </w:pPr>
    <w:rPr>
      <w:color w:val="000000"/>
    </w:rPr>
  </w:style>
  <w:style w:type="paragraph" w:styleId="TOC5">
    <w:name w:val="toc 5"/>
    <w:basedOn w:val="Normal"/>
    <w:next w:val="Normal"/>
    <w:autoRedefine/>
    <w:semiHidden/>
    <w:pPr>
      <w:ind w:left="800"/>
    </w:pPr>
  </w:style>
  <w:style w:type="paragraph" w:customStyle="1" w:styleId="CM-SH-AA2-12-L">
    <w:name w:val="CM-SH-AA2-12-L"/>
    <w:basedOn w:val="Normal"/>
    <w:next w:val="CM-BD-AA2-10-L"/>
    <w:rsid w:val="00AF7401"/>
    <w:pPr>
      <w:tabs>
        <w:tab w:val="left" w:pos="1440"/>
      </w:tabs>
      <w:spacing w:before="120" w:after="60"/>
      <w:ind w:left="1440" w:hanging="1440"/>
      <w:outlineLvl w:val="1"/>
    </w:pPr>
    <w:rPr>
      <w:b/>
      <w:color w:val="000000"/>
      <w:sz w:val="24"/>
    </w:rPr>
  </w:style>
  <w:style w:type="paragraph" w:customStyle="1" w:styleId="CM-SH-AA1-14-L">
    <w:name w:val="CM-SH-AA1-14-L"/>
    <w:basedOn w:val="Normal"/>
    <w:next w:val="CM-BD-AA2-10-L"/>
    <w:rsid w:val="00AF7401"/>
    <w:pPr>
      <w:tabs>
        <w:tab w:val="left" w:pos="1440"/>
      </w:tabs>
      <w:spacing w:before="240" w:after="120"/>
      <w:ind w:left="1440" w:hanging="1440"/>
      <w:outlineLvl w:val="0"/>
    </w:pPr>
    <w:rPr>
      <w:b/>
      <w:caps/>
      <w:color w:val="000000"/>
      <w:sz w:val="28"/>
    </w:rPr>
  </w:style>
  <w:style w:type="paragraph" w:styleId="TOC6">
    <w:name w:val="toc 6"/>
    <w:basedOn w:val="Normal"/>
    <w:next w:val="Normal"/>
    <w:autoRedefine/>
    <w:semiHidden/>
    <w:pPr>
      <w:ind w:left="1000"/>
    </w:pPr>
  </w:style>
  <w:style w:type="paragraph" w:customStyle="1" w:styleId="CM-TB-AA1-10-C">
    <w:name w:val="CM-TB-AA1-10-C"/>
    <w:basedOn w:val="Normal"/>
    <w:rsid w:val="00AF7401"/>
    <w:pPr>
      <w:jc w:val="center"/>
    </w:pPr>
    <w:rPr>
      <w:b/>
      <w:color w:val="000000"/>
    </w:rPr>
  </w:style>
  <w:style w:type="paragraph" w:styleId="TOC7">
    <w:name w:val="toc 7"/>
    <w:basedOn w:val="Normal"/>
    <w:next w:val="Normal"/>
    <w:autoRedefine/>
    <w:semiHidden/>
    <w:pPr>
      <w:ind w:left="1200"/>
    </w:pPr>
  </w:style>
  <w:style w:type="paragraph" w:customStyle="1" w:styleId="CM-TB-AA2-10-L">
    <w:name w:val="CM-TB-AA2-10-L"/>
    <w:basedOn w:val="Normal"/>
    <w:rsid w:val="00AF7401"/>
    <w:rPr>
      <w:color w:val="000000"/>
    </w:rPr>
  </w:style>
  <w:style w:type="paragraph" w:styleId="TOC8">
    <w:name w:val="toc 8"/>
    <w:basedOn w:val="Normal"/>
    <w:next w:val="Normal"/>
    <w:autoRedefine/>
    <w:semiHidden/>
    <w:pPr>
      <w:ind w:left="1400"/>
    </w:pPr>
  </w:style>
  <w:style w:type="paragraph" w:customStyle="1" w:styleId="CM-SH-AA3-10-L">
    <w:name w:val="CM-SH-AA3-10-L"/>
    <w:basedOn w:val="Normal"/>
    <w:next w:val="CM-BD-AA2-10-L"/>
    <w:rsid w:val="00AF7401"/>
    <w:pPr>
      <w:tabs>
        <w:tab w:val="left" w:pos="1440"/>
      </w:tabs>
      <w:spacing w:before="120" w:after="60"/>
      <w:ind w:left="1440" w:hanging="1440"/>
      <w:outlineLvl w:val="2"/>
    </w:pPr>
    <w:rPr>
      <w:b/>
      <w:color w:val="000000"/>
    </w:rPr>
  </w:style>
  <w:style w:type="paragraph" w:customStyle="1" w:styleId="CM-BD-AA2-10-C">
    <w:name w:val="CM-BD-AA2-10-C"/>
    <w:basedOn w:val="Normal"/>
    <w:rsid w:val="00AF7401"/>
    <w:pPr>
      <w:jc w:val="center"/>
    </w:pPr>
    <w:rPr>
      <w:color w:val="000000"/>
    </w:rPr>
  </w:style>
  <w:style w:type="paragraph" w:customStyle="1" w:styleId="CM-TP-AA1-20-C">
    <w:name w:val="CM-TP-AA1-20-C"/>
    <w:basedOn w:val="Normal"/>
    <w:pPr>
      <w:jc w:val="center"/>
    </w:pPr>
    <w:rPr>
      <w:rFonts w:cs="Arial"/>
      <w:b/>
      <w:color w:val="000000"/>
      <w:sz w:val="40"/>
    </w:rPr>
  </w:style>
  <w:style w:type="paragraph" w:styleId="Header">
    <w:name w:val="header"/>
    <w:basedOn w:val="Normal"/>
    <w:rsid w:val="00AF7401"/>
    <w:pPr>
      <w:tabs>
        <w:tab w:val="center" w:pos="4320"/>
        <w:tab w:val="right" w:pos="8640"/>
      </w:tabs>
    </w:pPr>
  </w:style>
  <w:style w:type="paragraph" w:styleId="Footer">
    <w:name w:val="footer"/>
    <w:basedOn w:val="Normal"/>
    <w:rsid w:val="00AF7401"/>
    <w:pPr>
      <w:tabs>
        <w:tab w:val="center" w:pos="4320"/>
        <w:tab w:val="right" w:pos="8640"/>
      </w:tabs>
    </w:pPr>
  </w:style>
  <w:style w:type="paragraph" w:customStyle="1" w:styleId="CM-PF-AA2-10-S">
    <w:name w:val="CM-PF-AA2-10-S"/>
    <w:basedOn w:val="Normal"/>
    <w:pPr>
      <w:pBdr>
        <w:top w:val="single" w:sz="6" w:space="1" w:color="auto"/>
      </w:pBdr>
      <w:tabs>
        <w:tab w:val="center" w:pos="7200"/>
        <w:tab w:val="right" w:pos="14400"/>
      </w:tabs>
    </w:pPr>
    <w:rPr>
      <w:color w:val="000000"/>
    </w:rPr>
  </w:style>
  <w:style w:type="paragraph" w:customStyle="1" w:styleId="CM-PH-AA2-10-S">
    <w:name w:val="CM-PH-AA2-10-S"/>
    <w:basedOn w:val="Normal"/>
    <w:pPr>
      <w:pBdr>
        <w:bottom w:val="single" w:sz="4" w:space="1" w:color="auto"/>
      </w:pBdr>
      <w:tabs>
        <w:tab w:val="right" w:pos="14400"/>
      </w:tabs>
    </w:pPr>
    <w:rPr>
      <w:rFonts w:cs="Arial"/>
    </w:rPr>
  </w:style>
  <w:style w:type="paragraph" w:customStyle="1" w:styleId="CM-BD-CN2-08-L">
    <w:name w:val="CM-BD-CN2-08-L"/>
    <w:rsid w:val="00AF7401"/>
    <w:pPr>
      <w:widowControl w:val="0"/>
    </w:pPr>
    <w:rPr>
      <w:rFonts w:ascii="Courier New" w:hAnsi="Courier New"/>
      <w:sz w:val="16"/>
      <w:lang w:eastAsia="en-US"/>
    </w:rPr>
  </w:style>
  <w:style w:type="paragraph" w:customStyle="1" w:styleId="CM-SH-AA4-10-L">
    <w:name w:val="CM-SH-AA4-10-L"/>
    <w:basedOn w:val="Normal"/>
    <w:next w:val="CM-BD-AA2-10-L"/>
    <w:rsid w:val="00AF7401"/>
    <w:pPr>
      <w:tabs>
        <w:tab w:val="left" w:pos="1440"/>
      </w:tabs>
      <w:spacing w:before="60" w:after="60"/>
      <w:ind w:left="1440" w:hanging="1440"/>
      <w:outlineLvl w:val="3"/>
    </w:pPr>
    <w:rPr>
      <w:b/>
      <w:color w:val="000000"/>
    </w:rPr>
  </w:style>
  <w:style w:type="paragraph" w:customStyle="1" w:styleId="CM-TB-AA3-10-L">
    <w:name w:val="CM-TB-AA3-10-L"/>
    <w:basedOn w:val="Normal"/>
    <w:rsid w:val="00AF7401"/>
    <w:pPr>
      <w:ind w:left="144" w:hanging="144"/>
    </w:pPr>
    <w:rPr>
      <w:color w:val="000000"/>
    </w:rPr>
  </w:style>
  <w:style w:type="paragraph" w:styleId="TOC9">
    <w:name w:val="toc 9"/>
    <w:basedOn w:val="Normal"/>
    <w:next w:val="Normal"/>
    <w:autoRedefine/>
    <w:semiHidden/>
    <w:pPr>
      <w:ind w:left="1600"/>
    </w:pPr>
  </w:style>
  <w:style w:type="paragraph" w:customStyle="1" w:styleId="CM-SH-AA0-14-L">
    <w:name w:val="CM-SH-AA0-14-L"/>
    <w:basedOn w:val="Normal"/>
    <w:next w:val="CM-SH-AA1-14-L"/>
    <w:rsid w:val="00AF7401"/>
    <w:pPr>
      <w:tabs>
        <w:tab w:val="left" w:pos="1440"/>
      </w:tabs>
      <w:spacing w:after="120"/>
      <w:ind w:left="1440" w:hanging="1440"/>
    </w:pPr>
    <w:rPr>
      <w:b/>
      <w:caps/>
      <w:color w:val="000000"/>
      <w:sz w:val="28"/>
    </w:rPr>
  </w:style>
  <w:style w:type="character" w:styleId="FollowedHyperlink">
    <w:name w:val="FollowedHyperlink"/>
    <w:rPr>
      <w:color w:val="800080"/>
      <w:u w:val="single"/>
    </w:rPr>
  </w:style>
  <w:style w:type="paragraph" w:customStyle="1" w:styleId="CM-BD-CN2-10-L">
    <w:name w:val="CM-BD-CN2-10-L"/>
    <w:rsid w:val="00AF7401"/>
    <w:pPr>
      <w:widowControl w:val="0"/>
    </w:pPr>
    <w:rPr>
      <w:rFonts w:ascii="Courier New" w:hAnsi="Courier New"/>
      <w:lang w:eastAsia="en-US"/>
    </w:rPr>
  </w:style>
  <w:style w:type="paragraph" w:customStyle="1" w:styleId="CM-TB-AA1-10-R">
    <w:name w:val="CM-TB-AA1-10-R"/>
    <w:basedOn w:val="Normal"/>
    <w:next w:val="CM-TB-AA2-10-L"/>
    <w:rsid w:val="00AF7401"/>
    <w:pPr>
      <w:ind w:right="144"/>
      <w:jc w:val="right"/>
    </w:pPr>
    <w:rPr>
      <w:b/>
      <w:color w:val="000000"/>
    </w:rPr>
  </w:style>
  <w:style w:type="paragraph" w:customStyle="1" w:styleId="CM-TB-CN1-10-L">
    <w:name w:val="CM-TB-CN1-10-L"/>
    <w:basedOn w:val="Normal"/>
    <w:rsid w:val="00AF7401"/>
    <w:rPr>
      <w:rFonts w:ascii="Courier New" w:hAnsi="Courier New"/>
      <w:b/>
      <w:color w:val="000000"/>
    </w:rPr>
  </w:style>
  <w:style w:type="paragraph" w:customStyle="1" w:styleId="CM-TB-CN2-08-L">
    <w:name w:val="CM-TB-CN2-08-L"/>
    <w:rsid w:val="00AF7401"/>
    <w:pPr>
      <w:widowControl w:val="0"/>
    </w:pPr>
    <w:rPr>
      <w:rFonts w:ascii="Courier New" w:hAnsi="Courier New"/>
      <w:sz w:val="16"/>
      <w:lang w:eastAsia="en-US"/>
    </w:rPr>
  </w:style>
  <w:style w:type="paragraph" w:customStyle="1" w:styleId="CM-TB-CN2-10-L">
    <w:name w:val="CM-TB-CN2-10-L"/>
    <w:basedOn w:val="Normal"/>
    <w:rsid w:val="00AF7401"/>
    <w:rPr>
      <w:rFonts w:ascii="Courier New" w:hAnsi="Courier New"/>
      <w:color w:val="000000"/>
    </w:rPr>
  </w:style>
  <w:style w:type="paragraph" w:customStyle="1" w:styleId="CM-PS-AA1-10-1">
    <w:name w:val="CM-PS-AA1-10-1"/>
    <w:basedOn w:val="Normal"/>
    <w:rsid w:val="00061B21"/>
    <w:pPr>
      <w:tabs>
        <w:tab w:val="left" w:pos="864"/>
        <w:tab w:val="right" w:pos="9360"/>
      </w:tabs>
      <w:ind w:left="864" w:hanging="864"/>
    </w:pPr>
    <w:rPr>
      <w:rFonts w:cs="Arial"/>
      <w:b/>
      <w:color w:val="000000"/>
    </w:rPr>
  </w:style>
  <w:style w:type="table" w:styleId="TableGrid">
    <w:name w:val="Table Grid"/>
    <w:basedOn w:val="TableNormal"/>
    <w:rsid w:val="00361EF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PS-AA1-10-2">
    <w:name w:val="CM-PS-AA1-10-2"/>
    <w:basedOn w:val="CM-PS-AA1-10-1"/>
    <w:rsid w:val="00361EFB"/>
  </w:style>
  <w:style w:type="paragraph" w:customStyle="1" w:styleId="BD-AA1-10-L">
    <w:name w:val="BD-AA1-10-L"/>
    <w:basedOn w:val="Normal"/>
    <w:next w:val="BD-AA2-10-L"/>
    <w:qFormat/>
    <w:rsid w:val="00B14340"/>
    <w:pPr>
      <w:spacing w:before="60"/>
    </w:pPr>
    <w:rPr>
      <w:b/>
      <w:snapToGrid w:val="0"/>
      <w:color w:val="000000"/>
    </w:rPr>
  </w:style>
  <w:style w:type="paragraph" w:customStyle="1" w:styleId="BD-AA2-10-L">
    <w:name w:val="BD-AA2-10-L"/>
    <w:basedOn w:val="Normal"/>
    <w:qFormat/>
    <w:rsid w:val="00B14340"/>
    <w:pPr>
      <w:spacing w:after="60"/>
    </w:pPr>
    <w:rPr>
      <w:color w:val="000000"/>
    </w:rPr>
  </w:style>
  <w:style w:type="paragraph" w:customStyle="1" w:styleId="BD-AA2-10-C">
    <w:name w:val="BD-AA2-10-C"/>
    <w:basedOn w:val="Normal"/>
    <w:qFormat/>
    <w:rsid w:val="00B14340"/>
    <w:pPr>
      <w:jc w:val="center"/>
    </w:pPr>
    <w:rPr>
      <w:color w:val="000000"/>
    </w:rPr>
  </w:style>
  <w:style w:type="paragraph" w:customStyle="1" w:styleId="BD-AA3-10-L">
    <w:name w:val="BD-AA3-10-L"/>
    <w:basedOn w:val="Normal"/>
    <w:qFormat/>
    <w:rsid w:val="00B14340"/>
    <w:pPr>
      <w:ind w:left="144" w:hanging="144"/>
    </w:pPr>
  </w:style>
  <w:style w:type="paragraph" w:customStyle="1" w:styleId="BD-CN2-08-L">
    <w:name w:val="BD-CN2-08-L"/>
    <w:qFormat/>
    <w:rsid w:val="00B14340"/>
    <w:pPr>
      <w:widowControl w:val="0"/>
    </w:pPr>
    <w:rPr>
      <w:rFonts w:ascii="Courier New" w:hAnsi="Courier New"/>
      <w:sz w:val="16"/>
    </w:rPr>
  </w:style>
  <w:style w:type="paragraph" w:customStyle="1" w:styleId="PF-AA1-10-P">
    <w:name w:val="PF-AA1-10-P"/>
    <w:basedOn w:val="Normal"/>
    <w:qFormat/>
    <w:rsid w:val="00B14340"/>
    <w:pPr>
      <w:pBdr>
        <w:top w:val="single" w:sz="6" w:space="1" w:color="auto"/>
      </w:pBdr>
      <w:tabs>
        <w:tab w:val="center" w:pos="5040"/>
        <w:tab w:val="right" w:pos="10224"/>
      </w:tabs>
    </w:pPr>
    <w:rPr>
      <w:color w:val="000000"/>
    </w:rPr>
  </w:style>
  <w:style w:type="paragraph" w:customStyle="1" w:styleId="PH-AA1-10-P">
    <w:name w:val="PH-AA1-10-P"/>
    <w:basedOn w:val="Normal"/>
    <w:autoRedefine/>
    <w:qFormat/>
    <w:rsid w:val="00B14340"/>
    <w:pPr>
      <w:pBdr>
        <w:bottom w:val="single" w:sz="4" w:space="1" w:color="auto"/>
      </w:pBdr>
      <w:tabs>
        <w:tab w:val="right" w:pos="9360"/>
      </w:tabs>
      <w:ind w:left="864" w:hanging="864"/>
    </w:pPr>
    <w:rPr>
      <w:rFonts w:cs="Arial"/>
      <w:color w:val="000000"/>
    </w:rPr>
  </w:style>
  <w:style w:type="paragraph" w:customStyle="1" w:styleId="SH-AA1-14-L">
    <w:name w:val="SH-AA1-14-L"/>
    <w:basedOn w:val="Normal"/>
    <w:next w:val="BD-AA2-10-L"/>
    <w:qFormat/>
    <w:rsid w:val="00B14340"/>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B14340"/>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B14340"/>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B14340"/>
    <w:pPr>
      <w:tabs>
        <w:tab w:val="left" w:pos="1440"/>
      </w:tabs>
      <w:spacing w:before="60" w:after="60"/>
      <w:ind w:left="1440" w:hanging="1440"/>
      <w:outlineLvl w:val="3"/>
    </w:pPr>
    <w:rPr>
      <w:b/>
      <w:color w:val="000000"/>
    </w:rPr>
  </w:style>
  <w:style w:type="paragraph" w:customStyle="1" w:styleId="TB-AA1-10-C">
    <w:name w:val="TB-AA1-10-C"/>
    <w:basedOn w:val="Normal"/>
    <w:qFormat/>
    <w:rsid w:val="00B14340"/>
    <w:pPr>
      <w:jc w:val="center"/>
    </w:pPr>
    <w:rPr>
      <w:b/>
      <w:color w:val="000000"/>
    </w:rPr>
  </w:style>
  <w:style w:type="paragraph" w:customStyle="1" w:styleId="TB-AA1-10-L">
    <w:name w:val="TB-AA1-10-L"/>
    <w:basedOn w:val="Normal"/>
    <w:next w:val="TB-AA2-10-L"/>
    <w:qFormat/>
    <w:rsid w:val="00B14340"/>
    <w:rPr>
      <w:b/>
      <w:color w:val="000000"/>
    </w:rPr>
  </w:style>
  <w:style w:type="paragraph" w:customStyle="1" w:styleId="TB-AA2-10-L">
    <w:name w:val="TB-AA2-10-L"/>
    <w:basedOn w:val="Normal"/>
    <w:qFormat/>
    <w:rsid w:val="00B14340"/>
    <w:rPr>
      <w:color w:val="000000"/>
    </w:rPr>
  </w:style>
  <w:style w:type="paragraph" w:customStyle="1" w:styleId="TB-AA2-10-C">
    <w:name w:val="TB-AA2-10-C"/>
    <w:basedOn w:val="Normal"/>
    <w:qFormat/>
    <w:rsid w:val="00B14340"/>
    <w:pPr>
      <w:jc w:val="center"/>
    </w:pPr>
    <w:rPr>
      <w:color w:val="000000"/>
    </w:rPr>
  </w:style>
  <w:style w:type="paragraph" w:customStyle="1" w:styleId="TB-AA2-10-R">
    <w:name w:val="TB-AA2-10-R"/>
    <w:basedOn w:val="Normal"/>
    <w:qFormat/>
    <w:rsid w:val="00B14340"/>
    <w:pPr>
      <w:ind w:right="144"/>
      <w:jc w:val="right"/>
    </w:pPr>
    <w:rPr>
      <w:color w:val="000000"/>
    </w:rPr>
  </w:style>
  <w:style w:type="paragraph" w:customStyle="1" w:styleId="TB-AA3-10-L">
    <w:name w:val="TB-AA3-10-L"/>
    <w:basedOn w:val="Normal"/>
    <w:qFormat/>
    <w:rsid w:val="00B14340"/>
    <w:pPr>
      <w:ind w:left="144" w:hanging="144"/>
    </w:pPr>
    <w:rPr>
      <w:color w:val="000000"/>
    </w:rPr>
  </w:style>
  <w:style w:type="paragraph" w:customStyle="1" w:styleId="SH-AA0-14-L">
    <w:name w:val="SH-AA0-14-L"/>
    <w:basedOn w:val="Normal"/>
    <w:next w:val="SH-AA1-14-L"/>
    <w:qFormat/>
    <w:rsid w:val="00B14340"/>
    <w:pPr>
      <w:tabs>
        <w:tab w:val="left" w:pos="1440"/>
      </w:tabs>
      <w:spacing w:after="120"/>
      <w:ind w:left="1440" w:hanging="1440"/>
    </w:pPr>
    <w:rPr>
      <w:b/>
      <w:caps/>
      <w:color w:val="000000"/>
      <w:sz w:val="28"/>
    </w:rPr>
  </w:style>
  <w:style w:type="paragraph" w:customStyle="1" w:styleId="BD-CN2-10-L">
    <w:name w:val="BD-CN2-10-L"/>
    <w:qFormat/>
    <w:rsid w:val="00B14340"/>
    <w:pPr>
      <w:widowControl w:val="0"/>
    </w:pPr>
    <w:rPr>
      <w:rFonts w:ascii="Courier New" w:hAnsi="Courier New"/>
    </w:rPr>
  </w:style>
  <w:style w:type="paragraph" w:customStyle="1" w:styleId="TB-AA1-10-R">
    <w:name w:val="TB-AA1-10-R"/>
    <w:basedOn w:val="Normal"/>
    <w:next w:val="TB-AA2-10-L"/>
    <w:qFormat/>
    <w:rsid w:val="00B14340"/>
    <w:pPr>
      <w:ind w:right="144"/>
      <w:jc w:val="right"/>
    </w:pPr>
    <w:rPr>
      <w:b/>
      <w:color w:val="000000"/>
    </w:rPr>
  </w:style>
  <w:style w:type="paragraph" w:customStyle="1" w:styleId="PH-AA1-10-S">
    <w:name w:val="PH-AA1-10-S"/>
    <w:basedOn w:val="Normal"/>
    <w:qFormat/>
    <w:rsid w:val="00B14340"/>
    <w:pPr>
      <w:tabs>
        <w:tab w:val="left" w:pos="864"/>
        <w:tab w:val="right" w:pos="9360"/>
      </w:tabs>
    </w:pPr>
    <w:rPr>
      <w:rFonts w:cs="Arial"/>
      <w:color w:val="000000"/>
    </w:rPr>
  </w:style>
  <w:style w:type="paragraph" w:styleId="BalloonText">
    <w:name w:val="Balloon Text"/>
    <w:basedOn w:val="Normal"/>
    <w:link w:val="BalloonTextChar"/>
    <w:rsid w:val="001D383A"/>
    <w:rPr>
      <w:rFonts w:ascii="Tahoma" w:hAnsi="Tahoma" w:cs="Tahoma"/>
      <w:sz w:val="16"/>
      <w:szCs w:val="16"/>
    </w:rPr>
  </w:style>
  <w:style w:type="character" w:customStyle="1" w:styleId="BalloonTextChar">
    <w:name w:val="Balloon Text Char"/>
    <w:basedOn w:val="DefaultParagraphFont"/>
    <w:link w:val="BalloonText"/>
    <w:rsid w:val="001D38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6</Pages>
  <Words>797</Words>
  <Characters>4547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Scount Admin System - SAS - Manual</vt:lpstr>
    </vt:vector>
  </TitlesOfParts>
  <Company>RBC Enterprises</Company>
  <LinksUpToDate>false</LinksUpToDate>
  <CharactersWithSpaces>5334</CharactersWithSpaces>
  <SharedDoc>false</SharedDoc>
  <HLinks>
    <vt:vector size="54" baseType="variant">
      <vt:variant>
        <vt:i4>2031673</vt:i4>
      </vt:variant>
      <vt:variant>
        <vt:i4>50</vt:i4>
      </vt:variant>
      <vt:variant>
        <vt:i4>0</vt:i4>
      </vt:variant>
      <vt:variant>
        <vt:i4>5</vt:i4>
      </vt:variant>
      <vt:variant>
        <vt:lpwstr/>
      </vt:variant>
      <vt:variant>
        <vt:lpwstr>_Toc246055894</vt:lpwstr>
      </vt:variant>
      <vt:variant>
        <vt:i4>2031673</vt:i4>
      </vt:variant>
      <vt:variant>
        <vt:i4>44</vt:i4>
      </vt:variant>
      <vt:variant>
        <vt:i4>0</vt:i4>
      </vt:variant>
      <vt:variant>
        <vt:i4>5</vt:i4>
      </vt:variant>
      <vt:variant>
        <vt:lpwstr/>
      </vt:variant>
      <vt:variant>
        <vt:lpwstr>_Toc246055893</vt:lpwstr>
      </vt:variant>
      <vt:variant>
        <vt:i4>2031673</vt:i4>
      </vt:variant>
      <vt:variant>
        <vt:i4>38</vt:i4>
      </vt:variant>
      <vt:variant>
        <vt:i4>0</vt:i4>
      </vt:variant>
      <vt:variant>
        <vt:i4>5</vt:i4>
      </vt:variant>
      <vt:variant>
        <vt:lpwstr/>
      </vt:variant>
      <vt:variant>
        <vt:lpwstr>_Toc246055892</vt:lpwstr>
      </vt:variant>
      <vt:variant>
        <vt:i4>2031673</vt:i4>
      </vt:variant>
      <vt:variant>
        <vt:i4>32</vt:i4>
      </vt:variant>
      <vt:variant>
        <vt:i4>0</vt:i4>
      </vt:variant>
      <vt:variant>
        <vt:i4>5</vt:i4>
      </vt:variant>
      <vt:variant>
        <vt:lpwstr/>
      </vt:variant>
      <vt:variant>
        <vt:lpwstr>_Toc246055891</vt:lpwstr>
      </vt:variant>
      <vt:variant>
        <vt:i4>2031673</vt:i4>
      </vt:variant>
      <vt:variant>
        <vt:i4>26</vt:i4>
      </vt:variant>
      <vt:variant>
        <vt:i4>0</vt:i4>
      </vt:variant>
      <vt:variant>
        <vt:i4>5</vt:i4>
      </vt:variant>
      <vt:variant>
        <vt:lpwstr/>
      </vt:variant>
      <vt:variant>
        <vt:lpwstr>_Toc246055890</vt:lpwstr>
      </vt:variant>
      <vt:variant>
        <vt:i4>1966137</vt:i4>
      </vt:variant>
      <vt:variant>
        <vt:i4>20</vt:i4>
      </vt:variant>
      <vt:variant>
        <vt:i4>0</vt:i4>
      </vt:variant>
      <vt:variant>
        <vt:i4>5</vt:i4>
      </vt:variant>
      <vt:variant>
        <vt:lpwstr/>
      </vt:variant>
      <vt:variant>
        <vt:lpwstr>_Toc246055889</vt:lpwstr>
      </vt:variant>
      <vt:variant>
        <vt:i4>1966137</vt:i4>
      </vt:variant>
      <vt:variant>
        <vt:i4>14</vt:i4>
      </vt:variant>
      <vt:variant>
        <vt:i4>0</vt:i4>
      </vt:variant>
      <vt:variant>
        <vt:i4>5</vt:i4>
      </vt:variant>
      <vt:variant>
        <vt:lpwstr/>
      </vt:variant>
      <vt:variant>
        <vt:lpwstr>_Toc246055888</vt:lpwstr>
      </vt:variant>
      <vt:variant>
        <vt:i4>1966137</vt:i4>
      </vt:variant>
      <vt:variant>
        <vt:i4>8</vt:i4>
      </vt:variant>
      <vt:variant>
        <vt:i4>0</vt:i4>
      </vt:variant>
      <vt:variant>
        <vt:i4>5</vt:i4>
      </vt:variant>
      <vt:variant>
        <vt:lpwstr/>
      </vt:variant>
      <vt:variant>
        <vt:lpwstr>_Toc246055887</vt:lpwstr>
      </vt:variant>
      <vt:variant>
        <vt:i4>1966137</vt:i4>
      </vt:variant>
      <vt:variant>
        <vt:i4>2</vt:i4>
      </vt:variant>
      <vt:variant>
        <vt:i4>0</vt:i4>
      </vt:variant>
      <vt:variant>
        <vt:i4>5</vt:i4>
      </vt:variant>
      <vt:variant>
        <vt:lpwstr/>
      </vt:variant>
      <vt:variant>
        <vt:lpwstr>_Toc246055886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Scount Admin System - SAS - Manual</dc:title>
  <dc:creator>Robert. B. Collison</dc:creator>
  <cp:lastModifiedBy>RBC Enterprises</cp:lastModifiedBy>
  <cp:revision>13</cp:revision>
  <cp:lastPrinted>2008-02-03T15:21:00Z</cp:lastPrinted>
  <dcterms:created xsi:type="dcterms:W3CDTF">2016-10-16T16:35:00Z</dcterms:created>
  <dcterms:modified xsi:type="dcterms:W3CDTF">2019-12-26T21:32:00Z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Version">
    <vt:lpwstr>2007/07/15</vt:lpwstr>
  </property>
  <property fmtid="{D5CDD505-2E9C-101B-9397-08002B2CF9AE}" pid="3" name="System Version">
    <vt:lpwstr>02.0</vt:lpwstr>
  </property>
</Properties>
</file>